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5558D" w:rsidP="00F0309F" w:rsidRDefault="00F0309F" w14:paraId="2D54DE76" w14:textId="7073F330">
      <w:pPr>
        <w:jc w:val="center"/>
        <w:rPr>
          <w:rFonts w:ascii="Arial" w:hAnsi="Arial" w:cs="Arial"/>
          <w:b w:val="1"/>
          <w:bCs w:val="1"/>
          <w:lang w:val="es-MX"/>
        </w:rPr>
      </w:pPr>
      <w:r w:rsidRPr="72CB2133" w:rsidR="624DE7F8">
        <w:rPr>
          <w:rFonts w:ascii="Arial" w:hAnsi="Arial" w:cs="Arial"/>
          <w:b w:val="1"/>
          <w:bCs w:val="1"/>
          <w:lang w:val="es-MX"/>
        </w:rPr>
        <w:t xml:space="preserve">ANEXO 3. </w:t>
      </w:r>
      <w:r w:rsidRPr="72CB2133" w:rsidR="00F0309F">
        <w:rPr>
          <w:rFonts w:ascii="Arial" w:hAnsi="Arial" w:cs="Arial"/>
          <w:b w:val="1"/>
          <w:bCs w:val="1"/>
          <w:lang w:val="es-MX"/>
        </w:rPr>
        <w:t>ESTADO DE CONVENIOS VIGENTES DE LA DIRECCIÓN DE INVESTIGACIÓN Y PROSPECTIVA</w:t>
      </w:r>
    </w:p>
    <w:p w:rsidR="00F0309F" w:rsidP="00F0309F" w:rsidRDefault="00F0309F" w14:paraId="6404B978" w14:textId="244C1EAA">
      <w:pPr>
        <w:rPr>
          <w:rFonts w:ascii="Arial" w:hAnsi="Arial" w:cs="Arial"/>
          <w:b/>
          <w:bCs/>
          <w:lang w:val="es-MX"/>
        </w:rPr>
      </w:pPr>
    </w:p>
    <w:tbl>
      <w:tblPr>
        <w:tblW w:w="139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left w:w="70" w:type="dxa"/>
          <w:right w:w="70" w:type="dxa"/>
        </w:tblCellMar>
        <w:tblLook w:val="04A0" w:firstRow="1" w:lastRow="0" w:firstColumn="1" w:lastColumn="0" w:noHBand="0" w:noVBand="1"/>
      </w:tblPr>
      <w:tblGrid>
        <w:gridCol w:w="2211"/>
        <w:gridCol w:w="1612"/>
        <w:gridCol w:w="2059"/>
        <w:gridCol w:w="3827"/>
        <w:gridCol w:w="1780"/>
        <w:gridCol w:w="2473"/>
      </w:tblGrid>
      <w:tr w:rsidRPr="00FF46B0" w:rsidR="00F0309F" w:rsidTr="00F0309F" w14:paraId="72A29134" w14:textId="77777777">
        <w:trPr>
          <w:trHeight w:val="242"/>
          <w:tblHeader/>
        </w:trPr>
        <w:tc>
          <w:tcPr>
            <w:tcW w:w="2211" w:type="dxa"/>
            <w:shd w:val="clear" w:color="auto" w:fill="FFFFFF" w:themeFill="background1"/>
            <w:vAlign w:val="center"/>
            <w:hideMark/>
          </w:tcPr>
          <w:p w:rsidRPr="00181C71" w:rsidR="00F0309F" w:rsidP="00970262" w:rsidRDefault="00F0309F" w14:paraId="71B7B281" w14:textId="77777777">
            <w:pPr>
              <w:suppressAutoHyphens w:val="0"/>
              <w:jc w:val="center"/>
              <w:rPr>
                <w:rFonts w:ascii="Arial" w:hAnsi="Arial" w:cs="Arial"/>
                <w:b/>
                <w:bCs/>
                <w:sz w:val="14"/>
                <w:szCs w:val="14"/>
                <w:lang w:val="es-CO" w:eastAsia="es-CO"/>
              </w:rPr>
            </w:pPr>
            <w:r w:rsidRPr="00181C71">
              <w:rPr>
                <w:rFonts w:ascii="Arial" w:hAnsi="Arial" w:cs="Arial"/>
                <w:b/>
                <w:bCs/>
                <w:sz w:val="14"/>
                <w:szCs w:val="14"/>
                <w:lang w:val="es-CO" w:eastAsia="es-CO"/>
              </w:rPr>
              <w:t>SERIE O SUBSERIE</w:t>
            </w:r>
          </w:p>
        </w:tc>
        <w:tc>
          <w:tcPr>
            <w:tcW w:w="1612" w:type="dxa"/>
            <w:shd w:val="clear" w:color="auto" w:fill="FFFFFF" w:themeFill="background1"/>
            <w:vAlign w:val="center"/>
            <w:hideMark/>
          </w:tcPr>
          <w:p w:rsidRPr="00181C71" w:rsidR="00F0309F" w:rsidP="00970262" w:rsidRDefault="00F0309F" w14:paraId="2F47E6CA" w14:textId="77777777">
            <w:pPr>
              <w:suppressAutoHyphens w:val="0"/>
              <w:jc w:val="center"/>
              <w:rPr>
                <w:rFonts w:ascii="Arial" w:hAnsi="Arial" w:cs="Arial"/>
                <w:b/>
                <w:bCs/>
                <w:sz w:val="14"/>
                <w:szCs w:val="14"/>
                <w:lang w:val="es-CO" w:eastAsia="es-CO"/>
              </w:rPr>
            </w:pPr>
            <w:r w:rsidRPr="00181C71">
              <w:rPr>
                <w:rFonts w:ascii="Arial" w:hAnsi="Arial" w:cs="Arial"/>
                <w:b/>
                <w:bCs/>
                <w:sz w:val="14"/>
                <w:szCs w:val="14"/>
                <w:lang w:val="es-CO" w:eastAsia="es-CO"/>
              </w:rPr>
              <w:t>IDENTIFICADOR</w:t>
            </w:r>
          </w:p>
        </w:tc>
        <w:tc>
          <w:tcPr>
            <w:tcW w:w="2059" w:type="dxa"/>
            <w:shd w:val="clear" w:color="auto" w:fill="FFFFFF" w:themeFill="background1"/>
            <w:vAlign w:val="center"/>
            <w:hideMark/>
          </w:tcPr>
          <w:p w:rsidRPr="00181C71" w:rsidR="00F0309F" w:rsidP="00970262" w:rsidRDefault="00F0309F" w14:paraId="746DAAD2" w14:textId="77777777">
            <w:pPr>
              <w:suppressAutoHyphens w:val="0"/>
              <w:jc w:val="center"/>
              <w:rPr>
                <w:rFonts w:ascii="Arial" w:hAnsi="Arial" w:cs="Arial"/>
                <w:b/>
                <w:bCs/>
                <w:sz w:val="14"/>
                <w:szCs w:val="14"/>
                <w:lang w:val="es-CO" w:eastAsia="es-CO"/>
              </w:rPr>
            </w:pPr>
            <w:r w:rsidRPr="00181C71">
              <w:rPr>
                <w:rFonts w:ascii="Arial" w:hAnsi="Arial" w:cs="Arial"/>
                <w:b/>
                <w:bCs/>
                <w:sz w:val="14"/>
                <w:szCs w:val="14"/>
                <w:lang w:val="es-CO" w:eastAsia="es-CO"/>
              </w:rPr>
              <w:t>ENTIDAD</w:t>
            </w:r>
          </w:p>
        </w:tc>
        <w:tc>
          <w:tcPr>
            <w:tcW w:w="3827" w:type="dxa"/>
            <w:shd w:val="clear" w:color="auto" w:fill="FFFFFF" w:themeFill="background1"/>
            <w:vAlign w:val="center"/>
            <w:hideMark/>
          </w:tcPr>
          <w:p w:rsidRPr="00181C71" w:rsidR="00F0309F" w:rsidP="00970262" w:rsidRDefault="00F0309F" w14:paraId="2E3F3985" w14:textId="77777777">
            <w:pPr>
              <w:suppressAutoHyphens w:val="0"/>
              <w:jc w:val="center"/>
              <w:rPr>
                <w:rFonts w:ascii="Arial" w:hAnsi="Arial" w:cs="Arial"/>
                <w:b/>
                <w:bCs/>
                <w:sz w:val="14"/>
                <w:szCs w:val="14"/>
                <w:lang w:val="es-CO" w:eastAsia="es-CO"/>
              </w:rPr>
            </w:pPr>
            <w:r w:rsidRPr="00181C71">
              <w:rPr>
                <w:rFonts w:ascii="Arial" w:hAnsi="Arial" w:cs="Arial"/>
                <w:b/>
                <w:bCs/>
                <w:sz w:val="14"/>
                <w:szCs w:val="14"/>
                <w:lang w:val="es-CO" w:eastAsia="es-CO"/>
              </w:rPr>
              <w:t>OBJETO</w:t>
            </w:r>
          </w:p>
        </w:tc>
        <w:tc>
          <w:tcPr>
            <w:tcW w:w="1780" w:type="dxa"/>
            <w:shd w:val="clear" w:color="auto" w:fill="FFFFFF" w:themeFill="background1"/>
            <w:vAlign w:val="center"/>
            <w:hideMark/>
          </w:tcPr>
          <w:p w:rsidRPr="00181C71" w:rsidR="00F0309F" w:rsidP="00970262" w:rsidRDefault="00F0309F" w14:paraId="4A8E6747" w14:textId="77777777">
            <w:pPr>
              <w:suppressAutoHyphens w:val="0"/>
              <w:jc w:val="center"/>
              <w:rPr>
                <w:rFonts w:ascii="Arial" w:hAnsi="Arial" w:cs="Arial"/>
                <w:b/>
                <w:bCs/>
                <w:sz w:val="14"/>
                <w:szCs w:val="14"/>
                <w:lang w:val="es-CO" w:eastAsia="es-CO"/>
              </w:rPr>
            </w:pPr>
            <w:r w:rsidRPr="00181C71">
              <w:rPr>
                <w:rFonts w:ascii="Arial" w:hAnsi="Arial" w:cs="Arial"/>
                <w:b/>
                <w:bCs/>
                <w:sz w:val="14"/>
                <w:szCs w:val="14"/>
                <w:lang w:val="es-CO" w:eastAsia="es-CO"/>
              </w:rPr>
              <w:t>SUPERVISOR</w:t>
            </w:r>
          </w:p>
        </w:tc>
        <w:tc>
          <w:tcPr>
            <w:tcW w:w="2473" w:type="dxa"/>
            <w:shd w:val="clear" w:color="auto" w:fill="FFFFFF" w:themeFill="background1"/>
            <w:vAlign w:val="center"/>
            <w:hideMark/>
          </w:tcPr>
          <w:p w:rsidRPr="00181C71" w:rsidR="00F0309F" w:rsidP="00970262" w:rsidRDefault="00F0309F" w14:paraId="541CDEF7" w14:textId="77777777">
            <w:pPr>
              <w:suppressAutoHyphens w:val="0"/>
              <w:jc w:val="center"/>
              <w:rPr>
                <w:rFonts w:ascii="Arial" w:hAnsi="Arial" w:cs="Arial"/>
                <w:b/>
                <w:bCs/>
                <w:sz w:val="14"/>
                <w:szCs w:val="14"/>
                <w:lang w:val="es-CO" w:eastAsia="es-CO"/>
              </w:rPr>
            </w:pPr>
            <w:r w:rsidRPr="00181C71">
              <w:rPr>
                <w:rFonts w:ascii="Arial" w:hAnsi="Arial" w:cs="Arial"/>
                <w:b/>
                <w:bCs/>
                <w:sz w:val="14"/>
                <w:szCs w:val="14"/>
                <w:lang w:val="es-CO" w:eastAsia="es-CO"/>
              </w:rPr>
              <w:t>ESTADO</w:t>
            </w:r>
          </w:p>
        </w:tc>
      </w:tr>
      <w:tr w:rsidRPr="00FF46B0" w:rsidR="00F0309F" w:rsidTr="00F0309F" w14:paraId="7003F662" w14:textId="77777777">
        <w:trPr>
          <w:trHeight w:val="1004" w:hRule="exact"/>
        </w:trPr>
        <w:tc>
          <w:tcPr>
            <w:tcW w:w="2211" w:type="dxa"/>
            <w:shd w:val="clear" w:color="auto" w:fill="FFFFFF" w:themeFill="background1"/>
            <w:vAlign w:val="center"/>
            <w:hideMark/>
          </w:tcPr>
          <w:p w:rsidRPr="00181C71" w:rsidR="00F0309F" w:rsidP="00970262" w:rsidRDefault="00F0309F" w14:paraId="61A9722C"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 xml:space="preserve">CONTRATO INTERADMINISTRATIVO </w:t>
            </w:r>
          </w:p>
        </w:tc>
        <w:tc>
          <w:tcPr>
            <w:tcW w:w="1612" w:type="dxa"/>
            <w:shd w:val="clear" w:color="auto" w:fill="FFFFFF" w:themeFill="background1"/>
            <w:vAlign w:val="center"/>
            <w:hideMark/>
          </w:tcPr>
          <w:p w:rsidRPr="00181C71" w:rsidR="00F0309F" w:rsidP="00970262" w:rsidRDefault="00F0309F" w14:paraId="3C8DEC9C"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5049/516/2018</w:t>
            </w:r>
          </w:p>
        </w:tc>
        <w:tc>
          <w:tcPr>
            <w:tcW w:w="2059" w:type="dxa"/>
            <w:shd w:val="clear" w:color="auto" w:fill="FFFFFF" w:themeFill="background1"/>
            <w:vAlign w:val="center"/>
            <w:hideMark/>
          </w:tcPr>
          <w:p w:rsidRPr="00F0309F" w:rsidR="00F0309F" w:rsidP="00970262" w:rsidRDefault="00F0309F" w14:paraId="2BBAE25B" w14:textId="77777777">
            <w:pPr>
              <w:suppressAutoHyphens w:val="0"/>
              <w:jc w:val="center"/>
              <w:rPr>
                <w:rFonts w:ascii="Arial" w:hAnsi="Arial" w:cs="Arial"/>
                <w:color w:val="0563C1"/>
                <w:sz w:val="14"/>
                <w:szCs w:val="14"/>
                <w:lang w:val="es-CO" w:eastAsia="es-CO"/>
              </w:rPr>
            </w:pPr>
            <w:hyperlink w:history="1" r:id="rId8">
              <w:r w:rsidRPr="00F0309F">
                <w:rPr>
                  <w:rFonts w:ascii="Arial" w:hAnsi="Arial" w:cs="Arial"/>
                  <w:sz w:val="14"/>
                  <w:szCs w:val="14"/>
                  <w:lang w:val="es-CO" w:eastAsia="es-CO"/>
                </w:rPr>
                <w:t xml:space="preserve">Ministerio de ambiente y desarrollo sostenible </w:t>
              </w:r>
            </w:hyperlink>
          </w:p>
        </w:tc>
        <w:tc>
          <w:tcPr>
            <w:tcW w:w="3827" w:type="dxa"/>
            <w:shd w:val="clear" w:color="auto" w:fill="FFFFFF" w:themeFill="background1"/>
            <w:vAlign w:val="center"/>
            <w:hideMark/>
          </w:tcPr>
          <w:p w:rsidRPr="00181C71" w:rsidR="00F0309F" w:rsidP="00EE6114" w:rsidRDefault="00F0309F" w14:paraId="3B8A940D" w14:textId="77777777">
            <w:pPr>
              <w:suppressAutoHyphens w:val="0"/>
              <w:jc w:val="both"/>
              <w:rPr>
                <w:rFonts w:ascii="Arial" w:hAnsi="Arial" w:cs="Arial"/>
                <w:sz w:val="14"/>
                <w:szCs w:val="14"/>
                <w:lang w:val="es-CO" w:eastAsia="es-CO"/>
              </w:rPr>
            </w:pPr>
            <w:r w:rsidRPr="00FF46B0">
              <w:rPr>
                <w:rFonts w:ascii="Arial" w:hAnsi="Arial" w:cs="Arial"/>
                <w:sz w:val="14"/>
                <w:szCs w:val="14"/>
                <w:lang w:val="es-CO" w:eastAsia="es-CO"/>
              </w:rPr>
              <w:t xml:space="preserve">prestación de servicios para desarrollar los ajustes funcionales relacionados con el análisis de la información geográfica y alfanumérica para el reporte de acciones de mitigación al cambio climático acorde con el registro nacional de reducción de las emisiones de </w:t>
            </w:r>
            <w:proofErr w:type="spellStart"/>
            <w:r w:rsidRPr="00FF46B0">
              <w:rPr>
                <w:rFonts w:ascii="Arial" w:hAnsi="Arial" w:cs="Arial"/>
                <w:sz w:val="14"/>
                <w:szCs w:val="14"/>
                <w:lang w:val="es-CO" w:eastAsia="es-CO"/>
              </w:rPr>
              <w:t>gei</w:t>
            </w:r>
            <w:proofErr w:type="spellEnd"/>
            <w:r w:rsidRPr="00FF46B0">
              <w:rPr>
                <w:rFonts w:ascii="Arial" w:hAnsi="Arial" w:cs="Arial"/>
                <w:sz w:val="14"/>
                <w:szCs w:val="14"/>
                <w:lang w:val="es-CO" w:eastAsia="es-CO"/>
              </w:rPr>
              <w:t xml:space="preserve"> derivadas de la resolución 1447 de 2018</w:t>
            </w:r>
          </w:p>
        </w:tc>
        <w:tc>
          <w:tcPr>
            <w:tcW w:w="1780" w:type="dxa"/>
            <w:shd w:val="clear" w:color="auto" w:fill="FFFFFF" w:themeFill="background1"/>
            <w:vAlign w:val="center"/>
            <w:hideMark/>
          </w:tcPr>
          <w:p w:rsidRPr="00181C71" w:rsidR="00F0309F" w:rsidP="00970262" w:rsidRDefault="00F0309F" w14:paraId="4E5E8C24"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CARLOS A. FRANCO</w:t>
            </w:r>
          </w:p>
        </w:tc>
        <w:tc>
          <w:tcPr>
            <w:tcW w:w="2473" w:type="dxa"/>
            <w:shd w:val="clear" w:color="auto" w:fill="FFFFFF" w:themeFill="background1"/>
            <w:vAlign w:val="center"/>
            <w:hideMark/>
          </w:tcPr>
          <w:p w:rsidRPr="00181C71" w:rsidR="00F0309F" w:rsidP="00970262" w:rsidRDefault="00F0309F" w14:paraId="1C331D9E"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FINALIZADO, EN LIQUIDACIÓN. PENDIENTE RESPUESTA DE SUSPENSIÓN DE TÉRMINOS DEL MINISTERIO DE AMBIENTE.</w:t>
            </w:r>
          </w:p>
        </w:tc>
      </w:tr>
      <w:tr w:rsidRPr="00FF46B0" w:rsidR="00F0309F" w:rsidTr="00F0309F" w14:paraId="3D54F7BD" w14:textId="77777777">
        <w:trPr>
          <w:trHeight w:val="847" w:hRule="exact"/>
        </w:trPr>
        <w:tc>
          <w:tcPr>
            <w:tcW w:w="2211" w:type="dxa"/>
            <w:shd w:val="clear" w:color="auto" w:fill="FFFFFF" w:themeFill="background1"/>
            <w:vAlign w:val="center"/>
            <w:hideMark/>
          </w:tcPr>
          <w:p w:rsidRPr="00181C71" w:rsidR="00F0309F" w:rsidP="00970262" w:rsidRDefault="00F0309F" w14:paraId="63101273" w14:textId="77777777">
            <w:pPr>
              <w:suppressAutoHyphens w:val="0"/>
              <w:rPr>
                <w:rFonts w:ascii="Arial" w:hAnsi="Arial" w:cs="Arial"/>
                <w:sz w:val="14"/>
                <w:szCs w:val="14"/>
                <w:lang w:val="es-CO" w:eastAsia="es-CO"/>
              </w:rPr>
            </w:pPr>
            <w:r w:rsidRPr="00181C71">
              <w:rPr>
                <w:rFonts w:ascii="Arial" w:hAnsi="Arial" w:cs="Arial"/>
                <w:sz w:val="14"/>
                <w:szCs w:val="14"/>
                <w:lang w:val="es-CO" w:eastAsia="es-CO"/>
              </w:rPr>
              <w:t xml:space="preserve">CONTRATO INTERADMINISTRATIVO </w:t>
            </w:r>
          </w:p>
        </w:tc>
        <w:tc>
          <w:tcPr>
            <w:tcW w:w="1612" w:type="dxa"/>
            <w:shd w:val="clear" w:color="auto" w:fill="FFFFFF" w:themeFill="background1"/>
            <w:vAlign w:val="center"/>
            <w:hideMark/>
          </w:tcPr>
          <w:p w:rsidRPr="00181C71" w:rsidR="00F0309F" w:rsidP="00970262" w:rsidRDefault="00F0309F" w14:paraId="7AA0A190" w14:textId="77777777">
            <w:pPr>
              <w:suppressAutoHyphens w:val="0"/>
              <w:rPr>
                <w:rFonts w:ascii="Arial" w:hAnsi="Arial" w:cs="Arial"/>
                <w:sz w:val="14"/>
                <w:szCs w:val="14"/>
                <w:lang w:val="es-CO" w:eastAsia="es-CO"/>
              </w:rPr>
            </w:pPr>
            <w:r w:rsidRPr="00181C71">
              <w:rPr>
                <w:rFonts w:ascii="Arial" w:hAnsi="Arial" w:cs="Arial"/>
                <w:sz w:val="14"/>
                <w:szCs w:val="14"/>
                <w:lang w:val="es-CO" w:eastAsia="es-CO"/>
              </w:rPr>
              <w:t>5128/2019</w:t>
            </w:r>
          </w:p>
        </w:tc>
        <w:tc>
          <w:tcPr>
            <w:tcW w:w="2059" w:type="dxa"/>
            <w:shd w:val="clear" w:color="auto" w:fill="FFFFFF" w:themeFill="background1"/>
            <w:vAlign w:val="center"/>
            <w:hideMark/>
          </w:tcPr>
          <w:p w:rsidRPr="00181C71" w:rsidR="00F0309F" w:rsidP="00F0309F" w:rsidRDefault="00F0309F" w14:paraId="7F62FEB4" w14:textId="77777777">
            <w:pPr>
              <w:suppressAutoHyphens w:val="0"/>
              <w:jc w:val="center"/>
              <w:rPr>
                <w:rFonts w:ascii="Arial" w:hAnsi="Arial" w:cs="Arial"/>
                <w:sz w:val="14"/>
                <w:szCs w:val="14"/>
                <w:lang w:val="es-CO" w:eastAsia="es-CO"/>
              </w:rPr>
            </w:pPr>
            <w:r w:rsidRPr="00FF46B0">
              <w:rPr>
                <w:rFonts w:ascii="Arial" w:hAnsi="Arial" w:cs="Arial"/>
                <w:sz w:val="14"/>
                <w:szCs w:val="14"/>
                <w:lang w:val="es-CO" w:eastAsia="es-CO"/>
              </w:rPr>
              <w:t>Municipio de chía</w:t>
            </w:r>
          </w:p>
        </w:tc>
        <w:tc>
          <w:tcPr>
            <w:tcW w:w="3827" w:type="dxa"/>
            <w:shd w:val="clear" w:color="auto" w:fill="FFFFFF" w:themeFill="background1"/>
            <w:vAlign w:val="center"/>
            <w:hideMark/>
          </w:tcPr>
          <w:p w:rsidRPr="00181C71" w:rsidR="00F0309F" w:rsidP="00EE6114" w:rsidRDefault="00F0309F" w14:paraId="13D24717" w14:textId="77777777">
            <w:pPr>
              <w:suppressAutoHyphens w:val="0"/>
              <w:jc w:val="both"/>
              <w:rPr>
                <w:rFonts w:ascii="Arial" w:hAnsi="Arial" w:cs="Arial"/>
                <w:sz w:val="14"/>
                <w:szCs w:val="14"/>
                <w:lang w:val="es-CO" w:eastAsia="es-CO"/>
              </w:rPr>
            </w:pPr>
            <w:r w:rsidRPr="00FF46B0">
              <w:rPr>
                <w:rFonts w:ascii="Arial" w:hAnsi="Arial" w:cs="Arial"/>
                <w:sz w:val="14"/>
                <w:szCs w:val="14"/>
                <w:lang w:val="es-CO" w:eastAsia="es-CO"/>
              </w:rPr>
              <w:t xml:space="preserve">realizar el mantenimiento y soporte del aplicativo </w:t>
            </w:r>
            <w:proofErr w:type="spellStart"/>
            <w:r>
              <w:rPr>
                <w:rFonts w:ascii="Arial" w:hAnsi="Arial" w:cs="Arial"/>
                <w:sz w:val="14"/>
                <w:szCs w:val="14"/>
                <w:lang w:val="es-CO" w:eastAsia="es-CO"/>
              </w:rPr>
              <w:t>S</w:t>
            </w:r>
            <w:r w:rsidRPr="00FF46B0">
              <w:rPr>
                <w:rFonts w:ascii="Arial" w:hAnsi="Arial" w:cs="Arial"/>
                <w:sz w:val="14"/>
                <w:szCs w:val="14"/>
                <w:lang w:val="es-CO" w:eastAsia="es-CO"/>
              </w:rPr>
              <w:t>igeo_chia</w:t>
            </w:r>
            <w:proofErr w:type="spellEnd"/>
            <w:r w:rsidRPr="00FF46B0">
              <w:rPr>
                <w:rFonts w:ascii="Arial" w:hAnsi="Arial" w:cs="Arial"/>
                <w:sz w:val="14"/>
                <w:szCs w:val="14"/>
                <w:lang w:val="es-CO" w:eastAsia="es-CO"/>
              </w:rPr>
              <w:t xml:space="preserve">, con el fin de realizar mejoras de las funcionalidades existentes en el </w:t>
            </w:r>
            <w:proofErr w:type="spellStart"/>
            <w:r w:rsidRPr="00FF46B0">
              <w:rPr>
                <w:rFonts w:ascii="Arial" w:hAnsi="Arial" w:cs="Arial"/>
                <w:sz w:val="14"/>
                <w:szCs w:val="14"/>
                <w:lang w:val="es-CO" w:eastAsia="es-CO"/>
              </w:rPr>
              <w:t>Geoportal</w:t>
            </w:r>
            <w:proofErr w:type="spellEnd"/>
            <w:r w:rsidRPr="00FF46B0">
              <w:rPr>
                <w:rFonts w:ascii="Arial" w:hAnsi="Arial" w:cs="Arial"/>
                <w:sz w:val="14"/>
                <w:szCs w:val="14"/>
                <w:lang w:val="es-CO" w:eastAsia="es-CO"/>
              </w:rPr>
              <w:t>, módulo alfanumérico y visor geográfico y garantizar el funcionamiento óptimo del mismo</w:t>
            </w:r>
          </w:p>
        </w:tc>
        <w:tc>
          <w:tcPr>
            <w:tcW w:w="1780" w:type="dxa"/>
            <w:shd w:val="clear" w:color="auto" w:fill="FFFFFF" w:themeFill="background1"/>
            <w:vAlign w:val="center"/>
            <w:hideMark/>
          </w:tcPr>
          <w:p w:rsidRPr="00181C71" w:rsidR="00F0309F" w:rsidP="00970262" w:rsidRDefault="00F0309F" w14:paraId="04FDEF09"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FREDY ORLANDO MONTEALEGRE MARINEZ</w:t>
            </w:r>
          </w:p>
        </w:tc>
        <w:tc>
          <w:tcPr>
            <w:tcW w:w="2473" w:type="dxa"/>
            <w:shd w:val="clear" w:color="auto" w:fill="FFFFFF" w:themeFill="background1"/>
            <w:noWrap/>
            <w:vAlign w:val="center"/>
            <w:hideMark/>
          </w:tcPr>
          <w:p w:rsidRPr="00181C71" w:rsidR="00F0309F" w:rsidP="00970262" w:rsidRDefault="00F0309F" w14:paraId="1CC7F028"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 </w:t>
            </w:r>
            <w:r w:rsidRPr="00FF46B0">
              <w:rPr>
                <w:rFonts w:ascii="Arial" w:hAnsi="Arial" w:cs="Arial"/>
                <w:sz w:val="14"/>
                <w:szCs w:val="14"/>
                <w:lang w:val="es-CO" w:eastAsia="es-CO"/>
              </w:rPr>
              <w:t>EN PROCESO DE LIQUIDACIÓN</w:t>
            </w:r>
          </w:p>
        </w:tc>
      </w:tr>
      <w:tr w:rsidRPr="00FF46B0" w:rsidR="00F0309F" w:rsidTr="00F0309F" w14:paraId="5194E46B" w14:textId="77777777">
        <w:trPr>
          <w:trHeight w:val="997" w:hRule="exact"/>
        </w:trPr>
        <w:tc>
          <w:tcPr>
            <w:tcW w:w="2211" w:type="dxa"/>
            <w:shd w:val="clear" w:color="auto" w:fill="FFFFFF" w:themeFill="background1"/>
            <w:vAlign w:val="center"/>
            <w:hideMark/>
          </w:tcPr>
          <w:p w:rsidRPr="00181C71" w:rsidR="00F0309F" w:rsidP="00970262" w:rsidRDefault="00F0309F" w14:paraId="7FB0D2E4"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CONTRATO</w:t>
            </w:r>
            <w:r w:rsidRPr="00181C71">
              <w:rPr>
                <w:rFonts w:ascii="Arial" w:hAnsi="Arial" w:cs="Arial"/>
                <w:sz w:val="14"/>
                <w:szCs w:val="14"/>
                <w:lang w:val="es-CO" w:eastAsia="es-CO"/>
              </w:rPr>
              <w:br/>
            </w:r>
            <w:r w:rsidRPr="00181C71">
              <w:rPr>
                <w:rFonts w:ascii="Arial" w:hAnsi="Arial" w:cs="Arial"/>
                <w:sz w:val="14"/>
                <w:szCs w:val="14"/>
                <w:lang w:val="es-CO" w:eastAsia="es-CO"/>
              </w:rPr>
              <w:t xml:space="preserve">INTERADMINISTRATIVO </w:t>
            </w:r>
          </w:p>
        </w:tc>
        <w:tc>
          <w:tcPr>
            <w:tcW w:w="1612" w:type="dxa"/>
            <w:shd w:val="clear" w:color="auto" w:fill="FFFFFF" w:themeFill="background1"/>
            <w:vAlign w:val="center"/>
            <w:hideMark/>
          </w:tcPr>
          <w:p w:rsidRPr="00181C71" w:rsidR="00F0309F" w:rsidP="00970262" w:rsidRDefault="00F0309F" w14:paraId="3D976EBD"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5163/01-2019</w:t>
            </w:r>
          </w:p>
        </w:tc>
        <w:tc>
          <w:tcPr>
            <w:tcW w:w="2059" w:type="dxa"/>
            <w:shd w:val="clear" w:color="auto" w:fill="FFFFFF" w:themeFill="background1"/>
            <w:vAlign w:val="center"/>
            <w:hideMark/>
          </w:tcPr>
          <w:p w:rsidRPr="00181C71" w:rsidR="00F0309F" w:rsidP="00970262" w:rsidRDefault="00F0309F" w14:paraId="75801083" w14:textId="77777777">
            <w:pPr>
              <w:suppressAutoHyphens w:val="0"/>
              <w:jc w:val="center"/>
              <w:rPr>
                <w:rFonts w:ascii="Arial" w:hAnsi="Arial" w:cs="Arial"/>
                <w:sz w:val="14"/>
                <w:szCs w:val="14"/>
                <w:lang w:val="es-CO" w:eastAsia="es-CO"/>
              </w:rPr>
            </w:pPr>
            <w:r w:rsidRPr="00FF46B0">
              <w:rPr>
                <w:rFonts w:ascii="Arial" w:hAnsi="Arial" w:cs="Arial"/>
                <w:sz w:val="14"/>
                <w:szCs w:val="14"/>
                <w:lang w:val="es-CO" w:eastAsia="es-CO"/>
              </w:rPr>
              <w:t xml:space="preserve">Corporación autónoma regional del </w:t>
            </w:r>
            <w:proofErr w:type="spellStart"/>
            <w:r w:rsidRPr="00FF46B0">
              <w:rPr>
                <w:rFonts w:ascii="Arial" w:hAnsi="Arial" w:cs="Arial"/>
                <w:sz w:val="14"/>
                <w:szCs w:val="14"/>
                <w:lang w:val="es-CO" w:eastAsia="es-CO"/>
              </w:rPr>
              <w:t>quindio</w:t>
            </w:r>
            <w:proofErr w:type="spellEnd"/>
            <w:r w:rsidRPr="00FF46B0">
              <w:rPr>
                <w:rFonts w:ascii="Arial" w:hAnsi="Arial" w:cs="Arial"/>
                <w:sz w:val="14"/>
                <w:szCs w:val="14"/>
                <w:lang w:val="es-CO" w:eastAsia="es-CO"/>
              </w:rPr>
              <w:t xml:space="preserve"> CRQ, fase III</w:t>
            </w:r>
          </w:p>
        </w:tc>
        <w:tc>
          <w:tcPr>
            <w:tcW w:w="3827" w:type="dxa"/>
            <w:shd w:val="clear" w:color="auto" w:fill="FFFFFF" w:themeFill="background1"/>
            <w:vAlign w:val="center"/>
            <w:hideMark/>
          </w:tcPr>
          <w:p w:rsidRPr="00181C71" w:rsidR="00F0309F" w:rsidP="00EE6114" w:rsidRDefault="00F0309F" w14:paraId="4D067936" w14:textId="77777777">
            <w:pPr>
              <w:suppressAutoHyphens w:val="0"/>
              <w:jc w:val="both"/>
              <w:rPr>
                <w:rFonts w:ascii="Arial" w:hAnsi="Arial" w:cs="Arial"/>
                <w:sz w:val="14"/>
                <w:szCs w:val="14"/>
                <w:lang w:val="es-CO" w:eastAsia="es-CO"/>
              </w:rPr>
            </w:pPr>
            <w:r>
              <w:rPr>
                <w:rFonts w:ascii="Arial" w:hAnsi="Arial" w:cs="Arial"/>
                <w:sz w:val="14"/>
                <w:szCs w:val="14"/>
                <w:lang w:val="es-CO" w:eastAsia="es-CO"/>
              </w:rPr>
              <w:t>M</w:t>
            </w:r>
            <w:r w:rsidRPr="00FF46B0">
              <w:rPr>
                <w:rFonts w:ascii="Arial" w:hAnsi="Arial" w:cs="Arial"/>
                <w:sz w:val="14"/>
                <w:szCs w:val="14"/>
                <w:lang w:val="es-CO" w:eastAsia="es-CO"/>
              </w:rPr>
              <w:t xml:space="preserve">antenimiento y soporte del aplicativo </w:t>
            </w:r>
            <w:proofErr w:type="spellStart"/>
            <w:r w:rsidRPr="00FF46B0">
              <w:rPr>
                <w:rFonts w:ascii="Arial" w:hAnsi="Arial" w:cs="Arial"/>
                <w:sz w:val="14"/>
                <w:szCs w:val="14"/>
                <w:lang w:val="es-CO" w:eastAsia="es-CO"/>
              </w:rPr>
              <w:t>sig</w:t>
            </w:r>
            <w:proofErr w:type="spellEnd"/>
            <w:r w:rsidRPr="00FF46B0">
              <w:rPr>
                <w:rFonts w:ascii="Arial" w:hAnsi="Arial" w:cs="Arial"/>
                <w:sz w:val="14"/>
                <w:szCs w:val="14"/>
                <w:lang w:val="es-CO" w:eastAsia="es-CO"/>
              </w:rPr>
              <w:t xml:space="preserve"> Quindío fase </w:t>
            </w:r>
            <w:proofErr w:type="spellStart"/>
            <w:r w:rsidRPr="00FF46B0">
              <w:rPr>
                <w:rFonts w:ascii="Arial" w:hAnsi="Arial" w:cs="Arial"/>
                <w:sz w:val="14"/>
                <w:szCs w:val="14"/>
                <w:lang w:val="es-CO" w:eastAsia="es-CO"/>
              </w:rPr>
              <w:t>iii</w:t>
            </w:r>
            <w:proofErr w:type="spellEnd"/>
            <w:r w:rsidRPr="00FF46B0">
              <w:rPr>
                <w:rFonts w:ascii="Arial" w:hAnsi="Arial" w:cs="Arial"/>
                <w:sz w:val="14"/>
                <w:szCs w:val="14"/>
                <w:lang w:val="es-CO" w:eastAsia="es-CO"/>
              </w:rPr>
              <w:t xml:space="preserve">, con el fin de instruir a funcionarios de la </w:t>
            </w:r>
            <w:proofErr w:type="spellStart"/>
            <w:r w:rsidRPr="00FF46B0">
              <w:rPr>
                <w:rFonts w:ascii="Arial" w:hAnsi="Arial" w:cs="Arial"/>
                <w:sz w:val="14"/>
                <w:szCs w:val="14"/>
                <w:lang w:val="es-CO" w:eastAsia="es-CO"/>
              </w:rPr>
              <w:t>crq</w:t>
            </w:r>
            <w:proofErr w:type="spellEnd"/>
            <w:r w:rsidRPr="00FF46B0">
              <w:rPr>
                <w:rFonts w:ascii="Arial" w:hAnsi="Arial" w:cs="Arial"/>
                <w:sz w:val="14"/>
                <w:szCs w:val="14"/>
                <w:lang w:val="es-CO" w:eastAsia="es-CO"/>
              </w:rPr>
              <w:t xml:space="preserve"> para la carga y actualización de información alfanumérica y </w:t>
            </w:r>
            <w:proofErr w:type="spellStart"/>
            <w:r w:rsidRPr="00FF46B0">
              <w:rPr>
                <w:rFonts w:ascii="Arial" w:hAnsi="Arial" w:cs="Arial"/>
                <w:sz w:val="14"/>
                <w:szCs w:val="14"/>
                <w:lang w:val="es-CO" w:eastAsia="es-CO"/>
              </w:rPr>
              <w:t>geografica</w:t>
            </w:r>
            <w:proofErr w:type="spellEnd"/>
            <w:r w:rsidRPr="00FF46B0">
              <w:rPr>
                <w:rFonts w:ascii="Arial" w:hAnsi="Arial" w:cs="Arial"/>
                <w:sz w:val="14"/>
                <w:szCs w:val="14"/>
                <w:lang w:val="es-CO" w:eastAsia="es-CO"/>
              </w:rPr>
              <w:t xml:space="preserve"> en el sistema, análisis, diseño, desarrollo de nuevas funcionalidades y/o mejoras de las existentes y garantizar el funcionamiento óptimo del mismo</w:t>
            </w:r>
          </w:p>
        </w:tc>
        <w:tc>
          <w:tcPr>
            <w:tcW w:w="1780" w:type="dxa"/>
            <w:shd w:val="clear" w:color="auto" w:fill="FFFFFF" w:themeFill="background1"/>
            <w:vAlign w:val="center"/>
            <w:hideMark/>
          </w:tcPr>
          <w:p w:rsidRPr="00181C71" w:rsidR="00F0309F" w:rsidP="00970262" w:rsidRDefault="00F0309F" w14:paraId="0C64DDC5"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FREDY ORLANDO MONTEALEGRE MARINEZ</w:t>
            </w:r>
          </w:p>
        </w:tc>
        <w:tc>
          <w:tcPr>
            <w:tcW w:w="2473" w:type="dxa"/>
            <w:shd w:val="clear" w:color="auto" w:fill="FFFFFF" w:themeFill="background1"/>
            <w:noWrap/>
            <w:vAlign w:val="center"/>
            <w:hideMark/>
          </w:tcPr>
          <w:p w:rsidRPr="00181C71" w:rsidR="00F0309F" w:rsidP="00970262" w:rsidRDefault="00F0309F" w14:paraId="149C772E" w14:textId="77777777">
            <w:pPr>
              <w:suppressAutoHyphens w:val="0"/>
              <w:jc w:val="center"/>
              <w:rPr>
                <w:rFonts w:ascii="Arial" w:hAnsi="Arial" w:cs="Arial"/>
                <w:color w:val="000000"/>
                <w:sz w:val="14"/>
                <w:szCs w:val="14"/>
                <w:lang w:val="es-CO" w:eastAsia="es-CO"/>
              </w:rPr>
            </w:pPr>
            <w:r w:rsidRPr="00FF46B0">
              <w:rPr>
                <w:rFonts w:ascii="Arial" w:hAnsi="Arial" w:cs="Arial"/>
                <w:sz w:val="14"/>
                <w:szCs w:val="14"/>
                <w:lang w:val="es-CO" w:eastAsia="es-CO"/>
              </w:rPr>
              <w:t>EN PROCESO DE LIQUIDACIÓN</w:t>
            </w:r>
          </w:p>
        </w:tc>
      </w:tr>
      <w:tr w:rsidRPr="00FF46B0" w:rsidR="00F0309F" w:rsidTr="00F0309F" w14:paraId="1EAD168D" w14:textId="77777777">
        <w:trPr>
          <w:trHeight w:val="987" w:hRule="exact"/>
        </w:trPr>
        <w:tc>
          <w:tcPr>
            <w:tcW w:w="2211" w:type="dxa"/>
            <w:shd w:val="clear" w:color="auto" w:fill="FFFFFF" w:themeFill="background1"/>
            <w:vAlign w:val="center"/>
            <w:hideMark/>
          </w:tcPr>
          <w:p w:rsidRPr="00181C71" w:rsidR="00F0309F" w:rsidP="00970262" w:rsidRDefault="00F0309F" w14:paraId="580BCC5D"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 xml:space="preserve">CONTRATO INTERADMINISTRATIVO </w:t>
            </w:r>
          </w:p>
        </w:tc>
        <w:tc>
          <w:tcPr>
            <w:tcW w:w="1612" w:type="dxa"/>
            <w:shd w:val="clear" w:color="auto" w:fill="FFFFFF" w:themeFill="background1"/>
            <w:vAlign w:val="center"/>
            <w:hideMark/>
          </w:tcPr>
          <w:p w:rsidRPr="00181C71" w:rsidR="00F0309F" w:rsidP="00970262" w:rsidRDefault="00F0309F" w14:paraId="57ABF06A"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5037/379-2018</w:t>
            </w:r>
          </w:p>
        </w:tc>
        <w:tc>
          <w:tcPr>
            <w:tcW w:w="2059" w:type="dxa"/>
            <w:shd w:val="clear" w:color="auto" w:fill="FFFFFF" w:themeFill="background1"/>
            <w:vAlign w:val="center"/>
            <w:hideMark/>
          </w:tcPr>
          <w:p w:rsidRPr="00181C71" w:rsidR="00F0309F" w:rsidP="00970262" w:rsidRDefault="00F0309F" w14:paraId="7A32EA2C"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MUNICIPIO DE PUERTO BOYACÁ</w:t>
            </w:r>
          </w:p>
        </w:tc>
        <w:tc>
          <w:tcPr>
            <w:tcW w:w="3827" w:type="dxa"/>
            <w:shd w:val="clear" w:color="auto" w:fill="FFFFFF" w:themeFill="background1"/>
            <w:vAlign w:val="center"/>
            <w:hideMark/>
          </w:tcPr>
          <w:p w:rsidRPr="00181C71" w:rsidR="00F0309F" w:rsidP="00EE6114" w:rsidRDefault="00F0309F" w14:paraId="0E4E87C2" w14:textId="77777777">
            <w:pPr>
              <w:suppressAutoHyphens w:val="0"/>
              <w:jc w:val="both"/>
              <w:rPr>
                <w:rFonts w:ascii="Arial" w:hAnsi="Arial" w:cs="Arial"/>
                <w:sz w:val="14"/>
                <w:szCs w:val="14"/>
                <w:lang w:val="es-CO" w:eastAsia="es-CO"/>
              </w:rPr>
            </w:pPr>
            <w:r>
              <w:rPr>
                <w:rFonts w:ascii="Arial" w:hAnsi="Arial" w:cs="Arial"/>
                <w:sz w:val="14"/>
                <w:szCs w:val="14"/>
                <w:lang w:val="es-CO" w:eastAsia="es-CO"/>
              </w:rPr>
              <w:t>D</w:t>
            </w:r>
            <w:r w:rsidRPr="00FF46B0">
              <w:rPr>
                <w:rFonts w:ascii="Arial" w:hAnsi="Arial" w:cs="Arial"/>
                <w:sz w:val="14"/>
                <w:szCs w:val="14"/>
                <w:lang w:val="es-CO" w:eastAsia="es-CO"/>
              </w:rPr>
              <w:t xml:space="preserve">esarrollar un estudio para la estimación del volumen de material de explotación de cantera removido y distribuido en el sector </w:t>
            </w:r>
            <w:proofErr w:type="spellStart"/>
            <w:r w:rsidRPr="00FF46B0">
              <w:rPr>
                <w:rFonts w:ascii="Arial" w:hAnsi="Arial" w:cs="Arial"/>
                <w:sz w:val="14"/>
                <w:szCs w:val="14"/>
                <w:lang w:val="es-CO" w:eastAsia="es-CO"/>
              </w:rPr>
              <w:t>nor</w:t>
            </w:r>
            <w:proofErr w:type="spellEnd"/>
            <w:r w:rsidRPr="00FF46B0">
              <w:rPr>
                <w:rFonts w:ascii="Arial" w:hAnsi="Arial" w:cs="Arial"/>
                <w:sz w:val="14"/>
                <w:szCs w:val="14"/>
                <w:lang w:val="es-CO" w:eastAsia="es-CO"/>
              </w:rPr>
              <w:t>-occidental de la jurisdicción del municipio de puerto Boyacá durante los años 1995 a 2015 en un área aproximada de 10.000 ha</w:t>
            </w:r>
            <w:r>
              <w:rPr>
                <w:rFonts w:ascii="Arial" w:hAnsi="Arial" w:cs="Arial"/>
                <w:sz w:val="14"/>
                <w:szCs w:val="14"/>
                <w:lang w:val="es-CO" w:eastAsia="es-CO"/>
              </w:rPr>
              <w:t>.</w:t>
            </w:r>
          </w:p>
        </w:tc>
        <w:tc>
          <w:tcPr>
            <w:tcW w:w="1780" w:type="dxa"/>
            <w:shd w:val="clear" w:color="auto" w:fill="FFFFFF" w:themeFill="background1"/>
            <w:vAlign w:val="center"/>
            <w:hideMark/>
          </w:tcPr>
          <w:p w:rsidRPr="00181C71" w:rsidR="00F0309F" w:rsidP="00970262" w:rsidRDefault="00F0309F" w14:paraId="75BAD4FF"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FREDY MONTEALEGRE</w:t>
            </w:r>
          </w:p>
        </w:tc>
        <w:tc>
          <w:tcPr>
            <w:tcW w:w="2473" w:type="dxa"/>
            <w:shd w:val="clear" w:color="auto" w:fill="FFFFFF" w:themeFill="background1"/>
            <w:noWrap/>
            <w:vAlign w:val="center"/>
            <w:hideMark/>
          </w:tcPr>
          <w:p w:rsidRPr="00181C71" w:rsidR="00F0309F" w:rsidP="00970262" w:rsidRDefault="00F0309F" w14:paraId="1B8A2B55" w14:textId="77777777">
            <w:pPr>
              <w:suppressAutoHyphens w:val="0"/>
              <w:rPr>
                <w:rFonts w:ascii="Arial" w:hAnsi="Arial" w:cs="Arial"/>
                <w:color w:val="000000"/>
                <w:sz w:val="14"/>
                <w:szCs w:val="14"/>
                <w:lang w:val="es-CO" w:eastAsia="es-CO"/>
              </w:rPr>
            </w:pPr>
            <w:r w:rsidRPr="00181C71">
              <w:rPr>
                <w:rFonts w:ascii="Arial" w:hAnsi="Arial" w:cs="Arial"/>
                <w:color w:val="000000"/>
                <w:sz w:val="14"/>
                <w:szCs w:val="14"/>
                <w:lang w:val="es-CO" w:eastAsia="es-CO"/>
              </w:rPr>
              <w:t> </w:t>
            </w:r>
            <w:r w:rsidRPr="00FF46B0">
              <w:rPr>
                <w:rFonts w:ascii="Arial" w:hAnsi="Arial" w:cs="Arial"/>
                <w:sz w:val="14"/>
                <w:szCs w:val="14"/>
                <w:lang w:val="es-CO" w:eastAsia="es-CO"/>
              </w:rPr>
              <w:t>EN PROCESO DE LIQUIDACIÓN</w:t>
            </w:r>
          </w:p>
        </w:tc>
      </w:tr>
      <w:tr w:rsidRPr="00FF46B0" w:rsidR="00F0309F" w:rsidTr="00F0309F" w14:paraId="32E13502" w14:textId="77777777">
        <w:trPr>
          <w:trHeight w:val="1843" w:hRule="exact"/>
        </w:trPr>
        <w:tc>
          <w:tcPr>
            <w:tcW w:w="2211" w:type="dxa"/>
            <w:shd w:val="clear" w:color="auto" w:fill="FFFFFF" w:themeFill="background1"/>
            <w:vAlign w:val="center"/>
            <w:hideMark/>
          </w:tcPr>
          <w:p w:rsidRPr="00181C71" w:rsidR="00F0309F" w:rsidP="00970262" w:rsidRDefault="00F0309F" w14:paraId="7146DB50"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 xml:space="preserve">MARCO </w:t>
            </w:r>
          </w:p>
        </w:tc>
        <w:tc>
          <w:tcPr>
            <w:tcW w:w="1612" w:type="dxa"/>
            <w:shd w:val="clear" w:color="auto" w:fill="FFFFFF" w:themeFill="background1"/>
            <w:vAlign w:val="center"/>
            <w:hideMark/>
          </w:tcPr>
          <w:p w:rsidRPr="00181C71" w:rsidR="00F0309F" w:rsidP="00970262" w:rsidRDefault="00F0309F" w14:paraId="46587FD4"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4922-(010-18-4453)-2017</w:t>
            </w:r>
          </w:p>
        </w:tc>
        <w:tc>
          <w:tcPr>
            <w:tcW w:w="2059" w:type="dxa"/>
            <w:shd w:val="clear" w:color="auto" w:fill="FFFFFF" w:themeFill="background1"/>
            <w:vAlign w:val="center"/>
            <w:hideMark/>
          </w:tcPr>
          <w:p w:rsidRPr="00181C71" w:rsidR="00F0309F" w:rsidP="00970262" w:rsidRDefault="00F0309F" w14:paraId="4C2CB3EB"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GOBERNACION DEL VALLE DEL CAUCA</w:t>
            </w:r>
          </w:p>
        </w:tc>
        <w:tc>
          <w:tcPr>
            <w:tcW w:w="3827" w:type="dxa"/>
            <w:shd w:val="clear" w:color="auto" w:fill="FFFFFF" w:themeFill="background1"/>
            <w:vAlign w:val="center"/>
            <w:hideMark/>
          </w:tcPr>
          <w:p w:rsidRPr="00181C71" w:rsidR="00F0309F" w:rsidP="00EE6114" w:rsidRDefault="00F0309F" w14:paraId="69FF1848" w14:textId="77777777">
            <w:pPr>
              <w:suppressAutoHyphens w:val="0"/>
              <w:jc w:val="both"/>
              <w:rPr>
                <w:rFonts w:ascii="Arial" w:hAnsi="Arial" w:cs="Arial"/>
                <w:sz w:val="14"/>
                <w:szCs w:val="14"/>
                <w:lang w:val="es-CO" w:eastAsia="es-CO"/>
              </w:rPr>
            </w:pPr>
            <w:r w:rsidRPr="00FF46B0">
              <w:rPr>
                <w:rFonts w:ascii="Arial" w:hAnsi="Arial" w:cs="Arial"/>
                <w:sz w:val="14"/>
                <w:szCs w:val="14"/>
                <w:lang w:val="es-CO" w:eastAsia="es-CO"/>
              </w:rPr>
              <w:t>A</w:t>
            </w:r>
            <w:r>
              <w:rPr>
                <w:rFonts w:ascii="Arial" w:hAnsi="Arial" w:cs="Arial"/>
                <w:sz w:val="14"/>
                <w:szCs w:val="14"/>
                <w:lang w:val="es-CO" w:eastAsia="es-CO"/>
              </w:rPr>
              <w:t>una</w:t>
            </w:r>
            <w:r w:rsidRPr="00FF46B0">
              <w:rPr>
                <w:rFonts w:ascii="Arial" w:hAnsi="Arial" w:cs="Arial"/>
                <w:sz w:val="14"/>
                <w:szCs w:val="14"/>
                <w:lang w:val="es-CO" w:eastAsia="es-CO"/>
              </w:rPr>
              <w:t xml:space="preserve">r esfuerzo institucionales, técnico, tecnológico y logísticos entre el </w:t>
            </w:r>
            <w:proofErr w:type="spellStart"/>
            <w:r w:rsidRPr="00FF46B0">
              <w:rPr>
                <w:rFonts w:ascii="Arial" w:hAnsi="Arial" w:cs="Arial"/>
                <w:sz w:val="14"/>
                <w:szCs w:val="14"/>
                <w:lang w:val="es-CO" w:eastAsia="es-CO"/>
              </w:rPr>
              <w:t>igac</w:t>
            </w:r>
            <w:proofErr w:type="spellEnd"/>
            <w:r w:rsidRPr="00FF46B0">
              <w:rPr>
                <w:rFonts w:ascii="Arial" w:hAnsi="Arial" w:cs="Arial"/>
                <w:sz w:val="14"/>
                <w:szCs w:val="14"/>
                <w:lang w:val="es-CO" w:eastAsia="es-CO"/>
              </w:rPr>
              <w:t xml:space="preserve"> y el departamento, con el propósito de cooperar en el intercambio y producción de información cartográfica y documental en temas geográficos, catastrales, agrologicos y de gestión de conocimiento, del departamento del valle del cauca, de conformidad con las competencias misionales de cada entidad, para el ejercicios de sus competencias y desarrollo de sus intereses en el cumplimiento de la misión institucional, en el marco de los sistemas de información geográfica, la infraestructura de datos espaciales </w:t>
            </w:r>
            <w:r>
              <w:rPr>
                <w:rFonts w:ascii="Arial" w:hAnsi="Arial" w:cs="Arial"/>
                <w:sz w:val="14"/>
                <w:szCs w:val="14"/>
                <w:lang w:val="es-CO" w:eastAsia="es-CO"/>
              </w:rPr>
              <w:t>-ICDE</w:t>
            </w:r>
            <w:r w:rsidRPr="00FF46B0">
              <w:rPr>
                <w:rFonts w:ascii="Arial" w:hAnsi="Arial" w:cs="Arial"/>
                <w:sz w:val="14"/>
                <w:szCs w:val="14"/>
                <w:lang w:val="es-CO" w:eastAsia="es-CO"/>
              </w:rPr>
              <w:t>, la percepción remota y aplicaciones geográficas, la investigación y el fortalecimiento de capacidades.</w:t>
            </w:r>
          </w:p>
        </w:tc>
        <w:tc>
          <w:tcPr>
            <w:tcW w:w="1780" w:type="dxa"/>
            <w:shd w:val="clear" w:color="auto" w:fill="FFFFFF" w:themeFill="background1"/>
            <w:vAlign w:val="center"/>
            <w:hideMark/>
          </w:tcPr>
          <w:p w:rsidRPr="00181C71" w:rsidR="00F0309F" w:rsidP="00970262" w:rsidRDefault="00F0309F" w14:paraId="7A538128" w14:textId="77777777">
            <w:pPr>
              <w:suppressAutoHyphens w:val="0"/>
              <w:jc w:val="center"/>
              <w:rPr>
                <w:rFonts w:ascii="Arial" w:hAnsi="Arial" w:cs="Arial"/>
                <w:sz w:val="14"/>
                <w:szCs w:val="14"/>
                <w:lang w:val="es-CO" w:eastAsia="es-CO"/>
              </w:rPr>
            </w:pPr>
            <w:r w:rsidRPr="00FF46B0">
              <w:rPr>
                <w:rFonts w:ascii="Arial" w:hAnsi="Arial" w:cs="Arial"/>
                <w:color w:val="000000"/>
                <w:sz w:val="14"/>
                <w:szCs w:val="14"/>
                <w:lang w:val="es-CO" w:eastAsia="es-CO"/>
              </w:rPr>
              <w:t xml:space="preserve">REQUIERE </w:t>
            </w:r>
            <w:r w:rsidRPr="00181C71">
              <w:rPr>
                <w:rFonts w:ascii="Arial" w:hAnsi="Arial" w:cs="Arial"/>
                <w:color w:val="000000"/>
                <w:sz w:val="14"/>
                <w:szCs w:val="14"/>
                <w:lang w:val="es-CO" w:eastAsia="es-CO"/>
              </w:rPr>
              <w:t>DESIGNAR SUPERVISIÒN</w:t>
            </w:r>
          </w:p>
        </w:tc>
        <w:tc>
          <w:tcPr>
            <w:tcW w:w="2473" w:type="dxa"/>
            <w:shd w:val="clear" w:color="auto" w:fill="FFFFFF" w:themeFill="background1"/>
            <w:vAlign w:val="center"/>
            <w:hideMark/>
          </w:tcPr>
          <w:p w:rsidRPr="00181C71" w:rsidR="00F0309F" w:rsidP="00970262" w:rsidRDefault="00F0309F" w14:paraId="708ED729"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EN PROCESO DE LIQUIDACIÓN</w:t>
            </w:r>
          </w:p>
        </w:tc>
      </w:tr>
      <w:tr w:rsidRPr="00FF46B0" w:rsidR="00F0309F" w:rsidTr="00F0309F" w14:paraId="2CB6EE25" w14:textId="77777777">
        <w:trPr>
          <w:trHeight w:val="1985" w:hRule="exact"/>
        </w:trPr>
        <w:tc>
          <w:tcPr>
            <w:tcW w:w="2211" w:type="dxa"/>
            <w:shd w:val="clear" w:color="auto" w:fill="FFFFFF" w:themeFill="background1"/>
            <w:vAlign w:val="center"/>
            <w:hideMark/>
          </w:tcPr>
          <w:p w:rsidRPr="00181C71" w:rsidR="00F0309F" w:rsidP="00970262" w:rsidRDefault="00F0309F" w14:paraId="04BB63F9"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 xml:space="preserve">CONTRATO INTERADMINISTRATIVO </w:t>
            </w:r>
          </w:p>
        </w:tc>
        <w:tc>
          <w:tcPr>
            <w:tcW w:w="1612" w:type="dxa"/>
            <w:shd w:val="clear" w:color="auto" w:fill="FFFFFF" w:themeFill="background1"/>
            <w:vAlign w:val="center"/>
            <w:hideMark/>
          </w:tcPr>
          <w:p w:rsidRPr="00181C71" w:rsidR="00F0309F" w:rsidP="00970262" w:rsidRDefault="00F0309F" w14:paraId="23F6FD8F"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5124/1245/2019</w:t>
            </w:r>
          </w:p>
        </w:tc>
        <w:tc>
          <w:tcPr>
            <w:tcW w:w="2059" w:type="dxa"/>
            <w:shd w:val="clear" w:color="auto" w:fill="FFFFFF" w:themeFill="background1"/>
            <w:vAlign w:val="center"/>
            <w:hideMark/>
          </w:tcPr>
          <w:p w:rsidRPr="00181C71" w:rsidR="00F0309F" w:rsidP="00970262" w:rsidRDefault="00F0309F" w14:paraId="556A0FF8"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INSTITUTO COLOMBIANO DE BIENESTAR FAMILIAR ICBF</w:t>
            </w:r>
          </w:p>
        </w:tc>
        <w:tc>
          <w:tcPr>
            <w:tcW w:w="3827" w:type="dxa"/>
            <w:shd w:val="clear" w:color="auto" w:fill="FFFFFF" w:themeFill="background1"/>
            <w:vAlign w:val="center"/>
            <w:hideMark/>
          </w:tcPr>
          <w:p w:rsidRPr="00181C71" w:rsidR="00F0309F" w:rsidP="00EE6114" w:rsidRDefault="00F0309F" w14:paraId="60F37FB3" w14:textId="77777777">
            <w:pPr>
              <w:suppressAutoHyphens w:val="0"/>
              <w:jc w:val="both"/>
              <w:rPr>
                <w:rFonts w:ascii="Arial" w:hAnsi="Arial" w:cs="Arial"/>
                <w:sz w:val="14"/>
                <w:szCs w:val="14"/>
                <w:lang w:val="es-CO" w:eastAsia="es-CO"/>
              </w:rPr>
            </w:pPr>
            <w:r>
              <w:rPr>
                <w:rFonts w:ascii="Arial" w:hAnsi="Arial" w:cs="Arial"/>
                <w:sz w:val="14"/>
                <w:szCs w:val="14"/>
                <w:lang w:val="es-CO" w:eastAsia="es-CO"/>
              </w:rPr>
              <w:t>E</w:t>
            </w:r>
            <w:r w:rsidRPr="00FF46B0">
              <w:rPr>
                <w:rFonts w:ascii="Arial" w:hAnsi="Arial" w:cs="Arial"/>
                <w:sz w:val="14"/>
                <w:szCs w:val="14"/>
                <w:lang w:val="es-CO" w:eastAsia="es-CO"/>
              </w:rPr>
              <w:t xml:space="preserve">jecutar la propuesta en marcha del sistema de información geográfico – </w:t>
            </w:r>
            <w:proofErr w:type="spellStart"/>
            <w:r w:rsidRPr="00FF46B0">
              <w:rPr>
                <w:rFonts w:ascii="Arial" w:hAnsi="Arial" w:cs="Arial"/>
                <w:sz w:val="14"/>
                <w:szCs w:val="14"/>
                <w:lang w:val="es-CO" w:eastAsia="es-CO"/>
              </w:rPr>
              <w:t>sig</w:t>
            </w:r>
            <w:proofErr w:type="spellEnd"/>
            <w:r w:rsidRPr="00FF46B0">
              <w:rPr>
                <w:rFonts w:ascii="Arial" w:hAnsi="Arial" w:cs="Arial"/>
                <w:sz w:val="14"/>
                <w:szCs w:val="14"/>
                <w:lang w:val="es-CO" w:eastAsia="es-CO"/>
              </w:rPr>
              <w:t xml:space="preserve"> fase </w:t>
            </w:r>
            <w:proofErr w:type="spellStart"/>
            <w:r w:rsidRPr="00FF46B0">
              <w:rPr>
                <w:rFonts w:ascii="Arial" w:hAnsi="Arial" w:cs="Arial"/>
                <w:sz w:val="14"/>
                <w:szCs w:val="14"/>
                <w:lang w:val="es-CO" w:eastAsia="es-CO"/>
              </w:rPr>
              <w:t>ii</w:t>
            </w:r>
            <w:proofErr w:type="spellEnd"/>
            <w:r w:rsidRPr="00FF46B0">
              <w:rPr>
                <w:rFonts w:ascii="Arial" w:hAnsi="Arial" w:cs="Arial"/>
                <w:sz w:val="14"/>
                <w:szCs w:val="14"/>
                <w:lang w:val="es-CO" w:eastAsia="es-CO"/>
              </w:rPr>
              <w:t>, a partir del diagnóstico e implementación de nuevas funcionabilidades al visor geográfico desarrollado en la fase i, de la información, base de datos y capas geográficas de las direcciones misionales del instituto colombiano de bienestar familiar, con el fin de fortalecer las capacidades institucionales en la generación y uso de tecnologías geoespaciales y así facilitar la toma de decisiones en materia de políticas públicas de primera infancia, infancia, adolescencia y fortalecimiento familiar</w:t>
            </w:r>
          </w:p>
        </w:tc>
        <w:tc>
          <w:tcPr>
            <w:tcW w:w="1780" w:type="dxa"/>
            <w:shd w:val="clear" w:color="auto" w:fill="FFFFFF" w:themeFill="background1"/>
            <w:vAlign w:val="center"/>
            <w:hideMark/>
          </w:tcPr>
          <w:p w:rsidRPr="00181C71" w:rsidR="00F0309F" w:rsidP="00970262" w:rsidRDefault="00F0309F" w14:paraId="7876D15D" w14:textId="77777777">
            <w:pPr>
              <w:suppressAutoHyphens w:val="0"/>
              <w:jc w:val="center"/>
              <w:rPr>
                <w:rFonts w:ascii="Arial" w:hAnsi="Arial" w:cs="Arial"/>
                <w:sz w:val="14"/>
                <w:szCs w:val="14"/>
                <w:lang w:val="es-CO" w:eastAsia="es-CO"/>
              </w:rPr>
            </w:pPr>
            <w:r w:rsidRPr="00181C71">
              <w:rPr>
                <w:rFonts w:ascii="Arial" w:hAnsi="Arial" w:cs="Arial"/>
                <w:color w:val="000000"/>
                <w:sz w:val="14"/>
                <w:szCs w:val="14"/>
                <w:lang w:val="es-CO" w:eastAsia="es-CO"/>
              </w:rPr>
              <w:t>MÒNICA GONZÀLEZ</w:t>
            </w:r>
          </w:p>
        </w:tc>
        <w:tc>
          <w:tcPr>
            <w:tcW w:w="2473" w:type="dxa"/>
            <w:shd w:val="clear" w:color="auto" w:fill="FFFFFF" w:themeFill="background1"/>
            <w:vAlign w:val="center"/>
            <w:hideMark/>
          </w:tcPr>
          <w:p w:rsidRPr="00181C71" w:rsidR="00F0309F" w:rsidP="00970262" w:rsidRDefault="00F0309F" w14:paraId="014AC6BD" w14:textId="77777777">
            <w:pPr>
              <w:suppressAutoHyphens w:val="0"/>
              <w:rPr>
                <w:rFonts w:ascii="Arial" w:hAnsi="Arial" w:cs="Arial"/>
                <w:color w:val="000000"/>
                <w:sz w:val="14"/>
                <w:szCs w:val="14"/>
                <w:lang w:val="es-CO" w:eastAsia="es-CO"/>
              </w:rPr>
            </w:pPr>
            <w:r w:rsidRPr="00181C71">
              <w:rPr>
                <w:rFonts w:ascii="Arial" w:hAnsi="Arial" w:cs="Arial"/>
                <w:color w:val="000000"/>
                <w:sz w:val="14"/>
                <w:szCs w:val="14"/>
                <w:lang w:val="es-CO" w:eastAsia="es-CO"/>
              </w:rPr>
              <w:t xml:space="preserve">EN PROCESO DE LIQUIDACIÒN </w:t>
            </w:r>
          </w:p>
        </w:tc>
      </w:tr>
      <w:tr w:rsidRPr="00FF46B0" w:rsidR="00F0309F" w:rsidTr="00F0309F" w14:paraId="32030079" w14:textId="77777777">
        <w:trPr>
          <w:trHeight w:val="1594" w:hRule="exact"/>
        </w:trPr>
        <w:tc>
          <w:tcPr>
            <w:tcW w:w="2211" w:type="dxa"/>
            <w:shd w:val="clear" w:color="auto" w:fill="FFFFFF" w:themeFill="background1"/>
            <w:vAlign w:val="center"/>
            <w:hideMark/>
          </w:tcPr>
          <w:p w:rsidRPr="00181C71" w:rsidR="00F0309F" w:rsidP="00970262" w:rsidRDefault="00F0309F" w14:paraId="00DABEBD"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lastRenderedPageBreak/>
              <w:t xml:space="preserve">MARCO </w:t>
            </w:r>
          </w:p>
        </w:tc>
        <w:tc>
          <w:tcPr>
            <w:tcW w:w="1612" w:type="dxa"/>
            <w:shd w:val="clear" w:color="auto" w:fill="FFFFFF" w:themeFill="background1"/>
            <w:noWrap/>
            <w:vAlign w:val="center"/>
            <w:hideMark/>
          </w:tcPr>
          <w:p w:rsidRPr="00181C71" w:rsidR="00F0309F" w:rsidP="00970262" w:rsidRDefault="00F0309F" w14:paraId="62D4079A"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4630/2016</w:t>
            </w:r>
          </w:p>
        </w:tc>
        <w:tc>
          <w:tcPr>
            <w:tcW w:w="2059" w:type="dxa"/>
            <w:shd w:val="clear" w:color="auto" w:fill="FFFFFF" w:themeFill="background1"/>
            <w:vAlign w:val="center"/>
            <w:hideMark/>
          </w:tcPr>
          <w:p w:rsidRPr="00181C71" w:rsidR="00F0309F" w:rsidP="00970262" w:rsidRDefault="00F0309F" w14:paraId="7B348435" w14:textId="77777777">
            <w:pPr>
              <w:suppressAutoHyphens w:val="0"/>
              <w:jc w:val="center"/>
              <w:rPr>
                <w:rFonts w:ascii="Arial" w:hAnsi="Arial" w:cs="Arial"/>
                <w:sz w:val="14"/>
                <w:szCs w:val="14"/>
                <w:lang w:val="es-CO" w:eastAsia="es-CO"/>
              </w:rPr>
            </w:pPr>
            <w:r w:rsidRPr="00181C71">
              <w:rPr>
                <w:rFonts w:ascii="Arial" w:hAnsi="Arial" w:cs="Arial"/>
                <w:sz w:val="14"/>
                <w:szCs w:val="14"/>
                <w:lang w:val="es-CO" w:eastAsia="es-CO"/>
              </w:rPr>
              <w:t>Universidad Francisco de Paula Santander OCAÑA</w:t>
            </w:r>
          </w:p>
        </w:tc>
        <w:tc>
          <w:tcPr>
            <w:tcW w:w="3827" w:type="dxa"/>
            <w:shd w:val="clear" w:color="auto" w:fill="FFFFFF" w:themeFill="background1"/>
            <w:vAlign w:val="center"/>
            <w:hideMark/>
          </w:tcPr>
          <w:p w:rsidRPr="00181C71" w:rsidR="00F0309F" w:rsidP="00EE6114" w:rsidRDefault="00F0309F" w14:paraId="28C0F079" w14:textId="77777777">
            <w:pPr>
              <w:suppressAutoHyphens w:val="0"/>
              <w:jc w:val="both"/>
              <w:rPr>
                <w:rFonts w:ascii="Arial" w:hAnsi="Arial" w:cs="Arial"/>
                <w:sz w:val="14"/>
                <w:szCs w:val="14"/>
                <w:lang w:val="es-CO" w:eastAsia="es-CO"/>
              </w:rPr>
            </w:pPr>
            <w:r w:rsidRPr="00FF46B0">
              <w:rPr>
                <w:rFonts w:ascii="Arial" w:hAnsi="Arial" w:cs="Arial"/>
                <w:sz w:val="14"/>
                <w:szCs w:val="14"/>
                <w:lang w:val="es-CO" w:eastAsia="es-CO"/>
              </w:rPr>
              <w:t>Aunar esfuerzos para consolidar y desarrollar programas en capacitación, difusión y aplicación del conocimiento científico y tecnológico a través del desarrollo de proyectos de investigación y extensión en las áreas de interés común para las partes. Así mismo desarrollar programas de formación avanzada estudios cursos y capacitaciones que permitan fortalecer y ampliar el campo de acción de la universidad seccional Ocaña y el instituto en el cumplimiento de su misión institucional.</w:t>
            </w:r>
          </w:p>
        </w:tc>
        <w:tc>
          <w:tcPr>
            <w:tcW w:w="1780" w:type="dxa"/>
            <w:shd w:val="clear" w:color="auto" w:fill="FFFFFF" w:themeFill="background1"/>
            <w:vAlign w:val="center"/>
            <w:hideMark/>
          </w:tcPr>
          <w:p w:rsidRPr="00181C71" w:rsidR="00F0309F" w:rsidP="00970262" w:rsidRDefault="00F0309F" w14:paraId="0CD61851" w14:textId="77777777">
            <w:pPr>
              <w:suppressAutoHyphens w:val="0"/>
              <w:jc w:val="center"/>
              <w:rPr>
                <w:rFonts w:ascii="Arial" w:hAnsi="Arial" w:cs="Arial"/>
                <w:sz w:val="14"/>
                <w:szCs w:val="14"/>
                <w:lang w:val="es-CO" w:eastAsia="es-CO"/>
              </w:rPr>
            </w:pPr>
            <w:r w:rsidRPr="00FF46B0">
              <w:rPr>
                <w:rFonts w:ascii="Arial" w:hAnsi="Arial" w:cs="Arial"/>
                <w:color w:val="000000"/>
                <w:sz w:val="14"/>
                <w:szCs w:val="14"/>
                <w:lang w:val="es-CO" w:eastAsia="es-CO"/>
              </w:rPr>
              <w:t xml:space="preserve">REQUIERE </w:t>
            </w:r>
            <w:r w:rsidRPr="00181C71">
              <w:rPr>
                <w:rFonts w:ascii="Arial" w:hAnsi="Arial" w:cs="Arial"/>
                <w:color w:val="000000"/>
                <w:sz w:val="14"/>
                <w:szCs w:val="14"/>
                <w:lang w:val="es-CO" w:eastAsia="es-CO"/>
              </w:rPr>
              <w:t>DESIGNAR SUPERVISIÒN</w:t>
            </w:r>
          </w:p>
        </w:tc>
        <w:tc>
          <w:tcPr>
            <w:tcW w:w="2473" w:type="dxa"/>
            <w:shd w:val="clear" w:color="auto" w:fill="FFFFFF" w:themeFill="background1"/>
            <w:vAlign w:val="center"/>
            <w:hideMark/>
          </w:tcPr>
          <w:p w:rsidRPr="00181C71" w:rsidR="00F0309F" w:rsidP="00970262" w:rsidRDefault="00F0309F" w14:paraId="0C6FA469"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EN PROCESO DE LIQUIDACIÓN</w:t>
            </w:r>
          </w:p>
        </w:tc>
      </w:tr>
      <w:tr w:rsidRPr="00FF46B0" w:rsidR="00F0309F" w:rsidTr="00F0309F" w14:paraId="583B2BAD" w14:textId="77777777">
        <w:trPr>
          <w:trHeight w:val="1706" w:hRule="exact"/>
        </w:trPr>
        <w:tc>
          <w:tcPr>
            <w:tcW w:w="2211" w:type="dxa"/>
            <w:shd w:val="clear" w:color="auto" w:fill="FFFFFF" w:themeFill="background1"/>
            <w:vAlign w:val="center"/>
          </w:tcPr>
          <w:p w:rsidRPr="00FF46B0" w:rsidR="00F0309F" w:rsidP="00970262" w:rsidRDefault="00F0309F" w14:paraId="383601DE" w14:textId="77777777">
            <w:pPr>
              <w:suppressAutoHyphens w:val="0"/>
              <w:jc w:val="center"/>
              <w:rPr>
                <w:rFonts w:ascii="Arial" w:hAnsi="Arial" w:cs="Arial"/>
                <w:sz w:val="14"/>
                <w:szCs w:val="14"/>
                <w:lang w:val="es-CO" w:eastAsia="es-CO"/>
              </w:rPr>
            </w:pPr>
            <w:r w:rsidRPr="00FF46B0">
              <w:rPr>
                <w:rFonts w:ascii="Arial" w:hAnsi="Arial" w:cs="Arial"/>
                <w:sz w:val="14"/>
                <w:szCs w:val="14"/>
              </w:rPr>
              <w:t xml:space="preserve">MARCO </w:t>
            </w:r>
          </w:p>
        </w:tc>
        <w:tc>
          <w:tcPr>
            <w:tcW w:w="1612" w:type="dxa"/>
            <w:shd w:val="clear" w:color="auto" w:fill="FFFFFF" w:themeFill="background1"/>
            <w:noWrap/>
            <w:vAlign w:val="center"/>
          </w:tcPr>
          <w:p w:rsidRPr="00FF46B0" w:rsidR="00F0309F" w:rsidP="00970262" w:rsidRDefault="00F0309F" w14:paraId="0AF2684F" w14:textId="77777777">
            <w:pPr>
              <w:suppressAutoHyphens w:val="0"/>
              <w:jc w:val="center"/>
              <w:rPr>
                <w:rFonts w:ascii="Arial" w:hAnsi="Arial" w:cs="Arial"/>
                <w:sz w:val="14"/>
                <w:szCs w:val="14"/>
                <w:lang w:val="es-CO" w:eastAsia="es-CO"/>
              </w:rPr>
            </w:pPr>
            <w:r w:rsidRPr="00FF46B0">
              <w:rPr>
                <w:rFonts w:ascii="Arial" w:hAnsi="Arial" w:cs="Arial"/>
                <w:sz w:val="14"/>
                <w:szCs w:val="14"/>
              </w:rPr>
              <w:t xml:space="preserve">4770-2017 </w:t>
            </w:r>
          </w:p>
        </w:tc>
        <w:tc>
          <w:tcPr>
            <w:tcW w:w="2059" w:type="dxa"/>
            <w:shd w:val="clear" w:color="auto" w:fill="FFFFFF" w:themeFill="background1"/>
            <w:vAlign w:val="center"/>
          </w:tcPr>
          <w:p w:rsidRPr="00FF46B0" w:rsidR="00F0309F" w:rsidP="00970262" w:rsidRDefault="00F0309F" w14:paraId="10985D31" w14:textId="77777777">
            <w:pPr>
              <w:suppressAutoHyphens w:val="0"/>
              <w:jc w:val="center"/>
              <w:rPr>
                <w:rFonts w:ascii="Arial" w:hAnsi="Arial" w:cs="Arial"/>
                <w:sz w:val="14"/>
                <w:szCs w:val="14"/>
                <w:lang w:val="es-CO" w:eastAsia="es-CO"/>
              </w:rPr>
            </w:pPr>
            <w:r w:rsidRPr="00FF46B0">
              <w:rPr>
                <w:rFonts w:ascii="Arial" w:hAnsi="Arial" w:cs="Arial"/>
                <w:sz w:val="14"/>
                <w:szCs w:val="14"/>
              </w:rPr>
              <w:t xml:space="preserve">COOPERACION DEPARTAMENTO DEL TOLIMA </w:t>
            </w:r>
          </w:p>
        </w:tc>
        <w:tc>
          <w:tcPr>
            <w:tcW w:w="3827" w:type="dxa"/>
            <w:shd w:val="clear" w:color="auto" w:fill="FFFFFF" w:themeFill="background1"/>
            <w:vAlign w:val="center"/>
          </w:tcPr>
          <w:p w:rsidRPr="00FF46B0" w:rsidR="00F0309F" w:rsidP="00EE6114" w:rsidRDefault="00F0309F" w14:paraId="403BE702" w14:textId="77777777">
            <w:pPr>
              <w:suppressAutoHyphens w:val="0"/>
              <w:jc w:val="both"/>
              <w:rPr>
                <w:rFonts w:ascii="Arial" w:hAnsi="Arial" w:cs="Arial"/>
                <w:sz w:val="14"/>
                <w:szCs w:val="14"/>
                <w:lang w:val="es-CO" w:eastAsia="es-CO"/>
              </w:rPr>
            </w:pPr>
            <w:r w:rsidRPr="00FF46B0">
              <w:rPr>
                <w:rFonts w:ascii="Arial" w:hAnsi="Arial" w:cs="Arial"/>
                <w:sz w:val="14"/>
                <w:szCs w:val="14"/>
              </w:rPr>
              <w:t xml:space="preserve">Aunar esfuerzos y establecer el marco general de los campos de actuación y formas de colaboración por las que el </w:t>
            </w:r>
            <w:r w:rsidRPr="00FF46B0">
              <w:rPr>
                <w:rFonts w:ascii="Arial" w:hAnsi="Arial" w:cs="Arial"/>
                <w:b/>
                <w:bCs/>
                <w:sz w:val="14"/>
                <w:szCs w:val="14"/>
              </w:rPr>
              <w:t>departamento</w:t>
            </w:r>
            <w:r w:rsidRPr="00FF46B0">
              <w:rPr>
                <w:rFonts w:ascii="Arial" w:hAnsi="Arial" w:cs="Arial"/>
                <w:sz w:val="14"/>
                <w:szCs w:val="14"/>
              </w:rPr>
              <w:t xml:space="preserve"> y el </w:t>
            </w:r>
            <w:r>
              <w:rPr>
                <w:rFonts w:ascii="Arial" w:hAnsi="Arial" w:cs="Arial"/>
                <w:b/>
                <w:bCs/>
                <w:sz w:val="14"/>
                <w:szCs w:val="14"/>
              </w:rPr>
              <w:t xml:space="preserve">IGAC </w:t>
            </w:r>
            <w:r w:rsidRPr="00FF46B0">
              <w:rPr>
                <w:rFonts w:ascii="Arial" w:hAnsi="Arial" w:cs="Arial"/>
                <w:sz w:val="14"/>
                <w:szCs w:val="14"/>
              </w:rPr>
              <w:t xml:space="preserve">puedan complementar sus respectivas capacidades para el ejercicio de sus competencias y desarrollo de sus intereses en el cumplimiento de su misión institucional, en el marco de agrología, catastro, geografía y cartografía, los sistemas de información geográfica, la infraestructura de datos espaciales  - </w:t>
            </w:r>
            <w:proofErr w:type="spellStart"/>
            <w:r w:rsidRPr="00FF46B0">
              <w:rPr>
                <w:rFonts w:ascii="Arial" w:hAnsi="Arial" w:cs="Arial"/>
                <w:sz w:val="14"/>
                <w:szCs w:val="14"/>
              </w:rPr>
              <w:t>icde</w:t>
            </w:r>
            <w:proofErr w:type="spellEnd"/>
            <w:r w:rsidRPr="00FF46B0">
              <w:rPr>
                <w:rFonts w:ascii="Arial" w:hAnsi="Arial" w:cs="Arial"/>
                <w:sz w:val="14"/>
                <w:szCs w:val="14"/>
              </w:rPr>
              <w:t>, la percepción remota y aplicaciones geográficas, la investigación y el fortalecimiento de capacidades.</w:t>
            </w:r>
          </w:p>
        </w:tc>
        <w:tc>
          <w:tcPr>
            <w:tcW w:w="1780" w:type="dxa"/>
            <w:shd w:val="clear" w:color="auto" w:fill="FFFFFF" w:themeFill="background1"/>
            <w:vAlign w:val="center"/>
          </w:tcPr>
          <w:p w:rsidRPr="00FF46B0" w:rsidR="00F0309F" w:rsidP="00970262" w:rsidRDefault="00F0309F" w14:paraId="551A1922" w14:textId="77777777">
            <w:pPr>
              <w:suppressAutoHyphens w:val="0"/>
              <w:jc w:val="center"/>
              <w:rPr>
                <w:rFonts w:ascii="Arial" w:hAnsi="Arial" w:cs="Arial"/>
                <w:color w:val="000000"/>
                <w:sz w:val="14"/>
                <w:szCs w:val="14"/>
                <w:lang w:val="es-CO" w:eastAsia="es-CO"/>
              </w:rPr>
            </w:pPr>
            <w:r w:rsidRPr="00FF46B0">
              <w:rPr>
                <w:rFonts w:ascii="Arial" w:hAnsi="Arial" w:cs="Arial"/>
                <w:sz w:val="14"/>
                <w:szCs w:val="14"/>
              </w:rPr>
              <w:t>FREDY ALBERTO GUTIERREZ</w:t>
            </w:r>
          </w:p>
        </w:tc>
        <w:tc>
          <w:tcPr>
            <w:tcW w:w="2473" w:type="dxa"/>
            <w:shd w:val="clear" w:color="auto" w:fill="FFFFFF" w:themeFill="background1"/>
            <w:vAlign w:val="center"/>
          </w:tcPr>
          <w:p w:rsidRPr="00AD7121" w:rsidR="00F0309F" w:rsidP="00970262" w:rsidRDefault="00F0309F" w14:paraId="65430C49"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EN PROCESO DE LIQUIDACIÓN</w:t>
            </w:r>
          </w:p>
        </w:tc>
      </w:tr>
      <w:tr w:rsidRPr="00FF46B0" w:rsidR="00F0309F" w:rsidTr="00F0309F" w14:paraId="12F9AC7F" w14:textId="77777777">
        <w:trPr>
          <w:trHeight w:val="1568"/>
        </w:trPr>
        <w:tc>
          <w:tcPr>
            <w:tcW w:w="2211" w:type="dxa"/>
            <w:shd w:val="clear" w:color="auto" w:fill="FFFFFF" w:themeFill="background1"/>
            <w:vAlign w:val="center"/>
          </w:tcPr>
          <w:p w:rsidRPr="00FF46B0" w:rsidR="00F0309F" w:rsidP="00970262" w:rsidRDefault="00F0309F" w14:paraId="71077FE9" w14:textId="77777777">
            <w:pPr>
              <w:suppressAutoHyphens w:val="0"/>
              <w:jc w:val="center"/>
              <w:rPr>
                <w:rFonts w:ascii="Arial" w:hAnsi="Arial" w:cs="Arial"/>
                <w:sz w:val="14"/>
                <w:szCs w:val="14"/>
                <w:lang w:val="es-CO" w:eastAsia="es-CO"/>
              </w:rPr>
            </w:pPr>
            <w:r w:rsidRPr="00FF46B0">
              <w:rPr>
                <w:rFonts w:ascii="Arial" w:hAnsi="Arial" w:cs="Arial"/>
                <w:sz w:val="14"/>
                <w:szCs w:val="14"/>
              </w:rPr>
              <w:t xml:space="preserve">MARCO </w:t>
            </w:r>
          </w:p>
        </w:tc>
        <w:tc>
          <w:tcPr>
            <w:tcW w:w="1612" w:type="dxa"/>
            <w:shd w:val="clear" w:color="auto" w:fill="FFFFFF" w:themeFill="background1"/>
            <w:noWrap/>
            <w:vAlign w:val="center"/>
          </w:tcPr>
          <w:p w:rsidRPr="00FF46B0" w:rsidR="00F0309F" w:rsidP="00970262" w:rsidRDefault="00F0309F" w14:paraId="47C2F558" w14:textId="77777777">
            <w:pPr>
              <w:suppressAutoHyphens w:val="0"/>
              <w:jc w:val="center"/>
              <w:rPr>
                <w:rFonts w:ascii="Arial" w:hAnsi="Arial" w:cs="Arial"/>
                <w:sz w:val="14"/>
                <w:szCs w:val="14"/>
                <w:lang w:val="es-CO" w:eastAsia="es-CO"/>
              </w:rPr>
            </w:pPr>
            <w:r w:rsidRPr="00FF46B0">
              <w:rPr>
                <w:rFonts w:ascii="Arial" w:hAnsi="Arial" w:cs="Arial"/>
                <w:sz w:val="14"/>
                <w:szCs w:val="14"/>
              </w:rPr>
              <w:t xml:space="preserve">4770-2017 </w:t>
            </w:r>
          </w:p>
        </w:tc>
        <w:tc>
          <w:tcPr>
            <w:tcW w:w="2059" w:type="dxa"/>
            <w:shd w:val="clear" w:color="auto" w:fill="FFFFFF" w:themeFill="background1"/>
            <w:vAlign w:val="center"/>
          </w:tcPr>
          <w:p w:rsidRPr="00FF46B0" w:rsidR="00F0309F" w:rsidP="00970262" w:rsidRDefault="00F0309F" w14:paraId="1D4B19CC" w14:textId="77777777">
            <w:pPr>
              <w:suppressAutoHyphens w:val="0"/>
              <w:jc w:val="center"/>
              <w:rPr>
                <w:rFonts w:ascii="Arial" w:hAnsi="Arial" w:cs="Arial"/>
                <w:sz w:val="14"/>
                <w:szCs w:val="14"/>
                <w:lang w:val="es-CO" w:eastAsia="es-CO"/>
              </w:rPr>
            </w:pPr>
            <w:r w:rsidRPr="00FF46B0">
              <w:rPr>
                <w:rFonts w:ascii="Arial" w:hAnsi="Arial" w:cs="Arial"/>
                <w:sz w:val="14"/>
                <w:szCs w:val="14"/>
              </w:rPr>
              <w:t xml:space="preserve">COOPERACION DEPARTAMENTO DEL TOLIMA </w:t>
            </w:r>
          </w:p>
        </w:tc>
        <w:tc>
          <w:tcPr>
            <w:tcW w:w="3827" w:type="dxa"/>
            <w:shd w:val="clear" w:color="auto" w:fill="FFFFFF" w:themeFill="background1"/>
            <w:vAlign w:val="center"/>
          </w:tcPr>
          <w:p w:rsidRPr="00FF46B0" w:rsidR="00F0309F" w:rsidP="00EE6114" w:rsidRDefault="00F0309F" w14:paraId="65295F01" w14:textId="77777777">
            <w:pPr>
              <w:suppressAutoHyphens w:val="0"/>
              <w:jc w:val="both"/>
              <w:rPr>
                <w:rFonts w:ascii="Arial" w:hAnsi="Arial" w:cs="Arial"/>
                <w:sz w:val="14"/>
                <w:szCs w:val="14"/>
                <w:lang w:val="es-CO" w:eastAsia="es-CO"/>
              </w:rPr>
            </w:pPr>
            <w:r w:rsidRPr="00FF46B0">
              <w:rPr>
                <w:rFonts w:ascii="Arial" w:hAnsi="Arial" w:cs="Arial"/>
                <w:sz w:val="14"/>
                <w:szCs w:val="14"/>
              </w:rPr>
              <w:t xml:space="preserve">Aunar esfuerzos y establecer el marco general de los campos de actuación y formas de colaboración por las que el </w:t>
            </w:r>
            <w:r w:rsidRPr="00FF46B0">
              <w:rPr>
                <w:rFonts w:ascii="Arial" w:hAnsi="Arial" w:cs="Arial"/>
                <w:b/>
                <w:bCs/>
                <w:sz w:val="14"/>
                <w:szCs w:val="14"/>
              </w:rPr>
              <w:t>departamento</w:t>
            </w:r>
            <w:r w:rsidRPr="00FF46B0">
              <w:rPr>
                <w:rFonts w:ascii="Arial" w:hAnsi="Arial" w:cs="Arial"/>
                <w:sz w:val="14"/>
                <w:szCs w:val="14"/>
              </w:rPr>
              <w:t xml:space="preserve"> y el </w:t>
            </w:r>
            <w:r w:rsidRPr="00FF46B0">
              <w:rPr>
                <w:rFonts w:ascii="Arial" w:hAnsi="Arial" w:cs="Arial"/>
                <w:b/>
                <w:bCs/>
                <w:sz w:val="14"/>
                <w:szCs w:val="14"/>
              </w:rPr>
              <w:t xml:space="preserve">IGAC </w:t>
            </w:r>
            <w:r w:rsidRPr="00FF46B0">
              <w:rPr>
                <w:rFonts w:ascii="Arial" w:hAnsi="Arial" w:cs="Arial"/>
                <w:sz w:val="14"/>
                <w:szCs w:val="14"/>
              </w:rPr>
              <w:t xml:space="preserve">puedan complementar sus respectivas capacidades para el ejercicio de sus competencias y desarrollo de sus intereses en el cumplimiento de su misión institucional, en el marco de agrología, catastro, geografía y cartografía, los sistemas de información geográfica, la infraestructura de datos espaciales  - </w:t>
            </w:r>
            <w:proofErr w:type="spellStart"/>
            <w:r w:rsidRPr="00FF46B0">
              <w:rPr>
                <w:rFonts w:ascii="Arial" w:hAnsi="Arial" w:cs="Arial"/>
                <w:sz w:val="14"/>
                <w:szCs w:val="14"/>
              </w:rPr>
              <w:t>icde</w:t>
            </w:r>
            <w:proofErr w:type="spellEnd"/>
            <w:r w:rsidRPr="00FF46B0">
              <w:rPr>
                <w:rFonts w:ascii="Arial" w:hAnsi="Arial" w:cs="Arial"/>
                <w:sz w:val="14"/>
                <w:szCs w:val="14"/>
              </w:rPr>
              <w:t>, la percepción remota y aplicaciones geográficas, la investigación y el fortalecimiento de capacidades.</w:t>
            </w:r>
          </w:p>
        </w:tc>
        <w:tc>
          <w:tcPr>
            <w:tcW w:w="1780" w:type="dxa"/>
            <w:shd w:val="clear" w:color="auto" w:fill="FFFFFF" w:themeFill="background1"/>
            <w:vAlign w:val="center"/>
          </w:tcPr>
          <w:p w:rsidRPr="00FF46B0" w:rsidR="00F0309F" w:rsidP="00970262" w:rsidRDefault="00F0309F" w14:paraId="7F2E9688" w14:textId="77777777">
            <w:pPr>
              <w:suppressAutoHyphens w:val="0"/>
              <w:jc w:val="center"/>
              <w:rPr>
                <w:rFonts w:ascii="Arial" w:hAnsi="Arial" w:cs="Arial"/>
                <w:color w:val="000000"/>
                <w:sz w:val="14"/>
                <w:szCs w:val="14"/>
                <w:lang w:val="es-CO" w:eastAsia="es-CO"/>
              </w:rPr>
            </w:pPr>
            <w:r w:rsidRPr="00FF46B0">
              <w:rPr>
                <w:rFonts w:ascii="Arial" w:hAnsi="Arial" w:cs="Arial"/>
                <w:sz w:val="14"/>
                <w:szCs w:val="14"/>
              </w:rPr>
              <w:t>FREDY ALBERTO GUTIERREZ</w:t>
            </w:r>
          </w:p>
        </w:tc>
        <w:tc>
          <w:tcPr>
            <w:tcW w:w="2473" w:type="dxa"/>
            <w:shd w:val="clear" w:color="auto" w:fill="FFFFFF" w:themeFill="background1"/>
            <w:vAlign w:val="center"/>
          </w:tcPr>
          <w:p w:rsidRPr="00AD7121" w:rsidR="00F0309F" w:rsidP="00970262" w:rsidRDefault="00F0309F" w14:paraId="3951D232"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EN PROCESO DE LIQUIDACIÓN</w:t>
            </w:r>
          </w:p>
        </w:tc>
      </w:tr>
      <w:tr w:rsidRPr="00FF46B0" w:rsidR="00F0309F" w:rsidTr="00F0309F" w14:paraId="277B57B9" w14:textId="77777777">
        <w:trPr>
          <w:trHeight w:val="1101" w:hRule="exact"/>
        </w:trPr>
        <w:tc>
          <w:tcPr>
            <w:tcW w:w="2211" w:type="dxa"/>
            <w:shd w:val="clear" w:color="auto" w:fill="FFFFFF" w:themeFill="background1"/>
            <w:vAlign w:val="center"/>
          </w:tcPr>
          <w:p w:rsidRPr="00FF46B0" w:rsidR="00F0309F" w:rsidP="00970262" w:rsidRDefault="00F0309F" w14:paraId="0F5B3FEF" w14:textId="77777777">
            <w:pPr>
              <w:suppressAutoHyphens w:val="0"/>
              <w:jc w:val="center"/>
              <w:rPr>
                <w:rFonts w:ascii="Arial" w:hAnsi="Arial" w:cs="Arial"/>
                <w:sz w:val="14"/>
                <w:szCs w:val="14"/>
              </w:rPr>
            </w:pPr>
            <w:r w:rsidRPr="00FF46B0">
              <w:rPr>
                <w:rFonts w:ascii="Arial" w:hAnsi="Arial" w:cs="Arial"/>
                <w:sz w:val="14"/>
                <w:szCs w:val="14"/>
              </w:rPr>
              <w:t xml:space="preserve">MARCO </w:t>
            </w:r>
          </w:p>
        </w:tc>
        <w:tc>
          <w:tcPr>
            <w:tcW w:w="1612" w:type="dxa"/>
            <w:shd w:val="clear" w:color="auto" w:fill="FFFFFF" w:themeFill="background1"/>
            <w:noWrap/>
            <w:vAlign w:val="center"/>
          </w:tcPr>
          <w:p w:rsidRPr="00FF46B0" w:rsidR="00F0309F" w:rsidP="00970262" w:rsidRDefault="00F0309F" w14:paraId="3AB0655A" w14:textId="77777777">
            <w:pPr>
              <w:suppressAutoHyphens w:val="0"/>
              <w:jc w:val="center"/>
              <w:rPr>
                <w:rFonts w:ascii="Arial" w:hAnsi="Arial" w:cs="Arial"/>
                <w:sz w:val="14"/>
                <w:szCs w:val="14"/>
              </w:rPr>
            </w:pPr>
            <w:r w:rsidRPr="00FF46B0">
              <w:rPr>
                <w:rFonts w:ascii="Arial" w:hAnsi="Arial" w:cs="Arial"/>
                <w:sz w:val="14"/>
                <w:szCs w:val="14"/>
              </w:rPr>
              <w:t>4729-2016</w:t>
            </w:r>
          </w:p>
        </w:tc>
        <w:tc>
          <w:tcPr>
            <w:tcW w:w="2059" w:type="dxa"/>
            <w:shd w:val="clear" w:color="auto" w:fill="FFFFFF" w:themeFill="background1"/>
            <w:vAlign w:val="center"/>
          </w:tcPr>
          <w:p w:rsidRPr="00FF46B0" w:rsidR="00F0309F" w:rsidP="00970262" w:rsidRDefault="00F0309F" w14:paraId="1C2D0A02" w14:textId="77777777">
            <w:pPr>
              <w:suppressAutoHyphens w:val="0"/>
              <w:jc w:val="center"/>
              <w:rPr>
                <w:rFonts w:ascii="Arial" w:hAnsi="Arial" w:cs="Arial"/>
                <w:sz w:val="14"/>
                <w:szCs w:val="14"/>
              </w:rPr>
            </w:pPr>
            <w:r w:rsidRPr="00FF46B0">
              <w:rPr>
                <w:rFonts w:ascii="Arial" w:hAnsi="Arial" w:cs="Arial"/>
                <w:sz w:val="14"/>
                <w:szCs w:val="14"/>
              </w:rPr>
              <w:t xml:space="preserve">CORPORACION UNIVERSITARIA DEL HUILA- CORPOHUILA </w:t>
            </w:r>
          </w:p>
        </w:tc>
        <w:tc>
          <w:tcPr>
            <w:tcW w:w="3827" w:type="dxa"/>
            <w:shd w:val="clear" w:color="auto" w:fill="FFFFFF" w:themeFill="background1"/>
            <w:vAlign w:val="center"/>
          </w:tcPr>
          <w:p w:rsidRPr="00FF46B0" w:rsidR="00F0309F" w:rsidP="00EE6114" w:rsidRDefault="00F0309F" w14:paraId="06E5C02D" w14:textId="77777777">
            <w:pPr>
              <w:suppressAutoHyphens w:val="0"/>
              <w:jc w:val="both"/>
              <w:rPr>
                <w:rFonts w:ascii="Arial" w:hAnsi="Arial" w:cs="Arial"/>
                <w:sz w:val="14"/>
                <w:szCs w:val="14"/>
              </w:rPr>
            </w:pPr>
            <w:r w:rsidRPr="00FF46B0">
              <w:rPr>
                <w:rFonts w:ascii="Arial" w:hAnsi="Arial" w:cs="Arial"/>
                <w:sz w:val="14"/>
                <w:szCs w:val="14"/>
              </w:rPr>
              <w:t>Aunar esfuerzos para el intercambio de información y conocimiento en el marco de los sistemas de información geográfica, la infraestructura de datos espaciales, la percepción remota y aplicaciones geográficas</w:t>
            </w:r>
            <w:r>
              <w:rPr>
                <w:rFonts w:ascii="Arial" w:hAnsi="Arial" w:cs="Arial"/>
                <w:sz w:val="14"/>
                <w:szCs w:val="14"/>
              </w:rPr>
              <w:t>,</w:t>
            </w:r>
            <w:r w:rsidRPr="00FF46B0">
              <w:rPr>
                <w:rFonts w:ascii="Arial" w:hAnsi="Arial" w:cs="Arial"/>
                <w:sz w:val="14"/>
                <w:szCs w:val="14"/>
              </w:rPr>
              <w:t xml:space="preserve"> para las partes es de mutuo interés la realización conjunta de proyectos de investigación y desarrollo, formación y difusión de conocimientos. </w:t>
            </w:r>
          </w:p>
        </w:tc>
        <w:tc>
          <w:tcPr>
            <w:tcW w:w="1780" w:type="dxa"/>
            <w:shd w:val="clear" w:color="auto" w:fill="FFFFFF" w:themeFill="background1"/>
            <w:vAlign w:val="center"/>
          </w:tcPr>
          <w:p w:rsidRPr="00FF46B0" w:rsidR="00F0309F" w:rsidP="00970262" w:rsidRDefault="00F0309F" w14:paraId="370A42D5" w14:textId="77777777">
            <w:pPr>
              <w:suppressAutoHyphens w:val="0"/>
              <w:jc w:val="center"/>
              <w:rPr>
                <w:rFonts w:ascii="Arial" w:hAnsi="Arial" w:cs="Arial"/>
                <w:sz w:val="14"/>
                <w:szCs w:val="14"/>
              </w:rPr>
            </w:pPr>
            <w:r w:rsidRPr="00FF46B0">
              <w:rPr>
                <w:rFonts w:ascii="Arial" w:hAnsi="Arial" w:cs="Arial"/>
                <w:color w:val="000000"/>
                <w:sz w:val="14"/>
                <w:szCs w:val="14"/>
                <w:lang w:val="es-CO" w:eastAsia="es-CO"/>
              </w:rPr>
              <w:t xml:space="preserve">REQUIERE </w:t>
            </w:r>
            <w:r w:rsidRPr="00181C71">
              <w:rPr>
                <w:rFonts w:ascii="Arial" w:hAnsi="Arial" w:cs="Arial"/>
                <w:color w:val="000000"/>
                <w:sz w:val="14"/>
                <w:szCs w:val="14"/>
                <w:lang w:val="es-CO" w:eastAsia="es-CO"/>
              </w:rPr>
              <w:t>DESIGNAR SUPERVISIÒN</w:t>
            </w:r>
          </w:p>
        </w:tc>
        <w:tc>
          <w:tcPr>
            <w:tcW w:w="2473" w:type="dxa"/>
            <w:shd w:val="clear" w:color="auto" w:fill="FFFFFF" w:themeFill="background1"/>
            <w:vAlign w:val="center"/>
          </w:tcPr>
          <w:p w:rsidRPr="00AD7121" w:rsidR="00F0309F" w:rsidP="00970262" w:rsidRDefault="00F0309F" w14:paraId="1FB2BFF8"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567ADA96" w14:textId="77777777">
        <w:trPr>
          <w:trHeight w:val="1262"/>
        </w:trPr>
        <w:tc>
          <w:tcPr>
            <w:tcW w:w="2211" w:type="dxa"/>
            <w:shd w:val="clear" w:color="auto" w:fill="FFFFFF" w:themeFill="background1"/>
            <w:vAlign w:val="center"/>
          </w:tcPr>
          <w:p w:rsidRPr="00FF46B0" w:rsidR="00F0309F" w:rsidP="00970262" w:rsidRDefault="00F0309F" w14:paraId="41E12AC0" w14:textId="77777777">
            <w:pPr>
              <w:suppressAutoHyphens w:val="0"/>
              <w:jc w:val="center"/>
              <w:rPr>
                <w:rFonts w:ascii="Arial" w:hAnsi="Arial" w:cs="Arial"/>
                <w:sz w:val="14"/>
                <w:szCs w:val="14"/>
              </w:rPr>
            </w:pPr>
            <w:r w:rsidRPr="00FF46B0">
              <w:rPr>
                <w:rFonts w:ascii="Arial" w:hAnsi="Arial" w:cs="Arial"/>
                <w:sz w:val="14"/>
                <w:szCs w:val="14"/>
              </w:rPr>
              <w:t xml:space="preserve">MARCO </w:t>
            </w:r>
          </w:p>
        </w:tc>
        <w:tc>
          <w:tcPr>
            <w:tcW w:w="1612" w:type="dxa"/>
            <w:shd w:val="clear" w:color="auto" w:fill="FFFFFF" w:themeFill="background1"/>
            <w:noWrap/>
            <w:vAlign w:val="center"/>
          </w:tcPr>
          <w:p w:rsidRPr="00FF46B0" w:rsidR="00F0309F" w:rsidP="00970262" w:rsidRDefault="00F0309F" w14:paraId="7631D9B8" w14:textId="77777777">
            <w:pPr>
              <w:suppressAutoHyphens w:val="0"/>
              <w:jc w:val="center"/>
              <w:rPr>
                <w:rFonts w:ascii="Arial" w:hAnsi="Arial" w:cs="Arial"/>
                <w:sz w:val="14"/>
                <w:szCs w:val="14"/>
              </w:rPr>
            </w:pPr>
            <w:r w:rsidRPr="00FF46B0">
              <w:rPr>
                <w:rFonts w:ascii="Arial" w:hAnsi="Arial" w:cs="Arial"/>
                <w:sz w:val="14"/>
                <w:szCs w:val="14"/>
              </w:rPr>
              <w:t>4284- 2012</w:t>
            </w:r>
          </w:p>
        </w:tc>
        <w:tc>
          <w:tcPr>
            <w:tcW w:w="2059" w:type="dxa"/>
            <w:shd w:val="clear" w:color="auto" w:fill="FFFFFF" w:themeFill="background1"/>
            <w:vAlign w:val="center"/>
          </w:tcPr>
          <w:p w:rsidRPr="00FF46B0" w:rsidR="00F0309F" w:rsidP="00970262" w:rsidRDefault="00F0309F" w14:paraId="717A5D1B" w14:textId="77777777">
            <w:pPr>
              <w:suppressAutoHyphens w:val="0"/>
              <w:jc w:val="center"/>
              <w:rPr>
                <w:rFonts w:ascii="Arial" w:hAnsi="Arial" w:cs="Arial"/>
                <w:sz w:val="14"/>
                <w:szCs w:val="14"/>
              </w:rPr>
            </w:pPr>
            <w:r w:rsidRPr="00FF46B0">
              <w:rPr>
                <w:rFonts w:ascii="Arial" w:hAnsi="Arial" w:cs="Arial"/>
                <w:sz w:val="14"/>
                <w:szCs w:val="14"/>
              </w:rPr>
              <w:t>Escuela de Ingeniería de Antioquia</w:t>
            </w:r>
          </w:p>
        </w:tc>
        <w:tc>
          <w:tcPr>
            <w:tcW w:w="3827" w:type="dxa"/>
            <w:shd w:val="clear" w:color="auto" w:fill="FFFFFF" w:themeFill="background1"/>
            <w:vAlign w:val="center"/>
          </w:tcPr>
          <w:p w:rsidRPr="00FF46B0" w:rsidR="00F0309F" w:rsidP="00EE6114" w:rsidRDefault="00F0309F" w14:paraId="7E52B8FC" w14:textId="77777777">
            <w:pPr>
              <w:suppressAutoHyphens w:val="0"/>
              <w:jc w:val="both"/>
              <w:rPr>
                <w:rFonts w:ascii="Arial" w:hAnsi="Arial" w:cs="Arial"/>
                <w:sz w:val="14"/>
                <w:szCs w:val="14"/>
              </w:rPr>
            </w:pPr>
            <w:r w:rsidRPr="00FF46B0">
              <w:rPr>
                <w:rFonts w:ascii="Arial" w:hAnsi="Arial" w:cs="Arial"/>
                <w:sz w:val="14"/>
                <w:szCs w:val="14"/>
              </w:rPr>
              <w:t>Aunar esfuerzos para la generación, capacitación, difusión y aplicación del conocimiento científico y tecnológico, a través del desarrollo de proyectos de investigación en las áreas de interés común para las partes. Así mismo, desarrollar programas, estudios, consultorías, asesorías que permitan fortalecer y ampliar el campo de acción de la EIA y el instituto en el cumplimiento de su misión institucional.</w:t>
            </w:r>
          </w:p>
        </w:tc>
        <w:tc>
          <w:tcPr>
            <w:tcW w:w="1780" w:type="dxa"/>
            <w:shd w:val="clear" w:color="auto" w:fill="FFFFFF" w:themeFill="background1"/>
            <w:vAlign w:val="center"/>
          </w:tcPr>
          <w:p w:rsidRPr="00FF46B0" w:rsidR="00F0309F" w:rsidP="00970262" w:rsidRDefault="00F0309F" w14:paraId="468F9634" w14:textId="77777777">
            <w:pPr>
              <w:suppressAutoHyphens w:val="0"/>
              <w:jc w:val="center"/>
              <w:rPr>
                <w:rFonts w:ascii="Arial" w:hAnsi="Arial" w:cs="Arial"/>
                <w:sz w:val="14"/>
                <w:szCs w:val="14"/>
              </w:rPr>
            </w:pPr>
            <w:r w:rsidRPr="00FF46B0">
              <w:rPr>
                <w:rFonts w:ascii="Arial" w:hAnsi="Arial" w:cs="Arial"/>
                <w:color w:val="000000"/>
                <w:sz w:val="14"/>
                <w:szCs w:val="14"/>
                <w:lang w:val="es-CO" w:eastAsia="es-CO"/>
              </w:rPr>
              <w:t xml:space="preserve">REQUIERE </w:t>
            </w:r>
            <w:r w:rsidRPr="00181C71">
              <w:rPr>
                <w:rFonts w:ascii="Arial" w:hAnsi="Arial" w:cs="Arial"/>
                <w:color w:val="000000"/>
                <w:sz w:val="14"/>
                <w:szCs w:val="14"/>
                <w:lang w:val="es-CO" w:eastAsia="es-CO"/>
              </w:rPr>
              <w:t>DESIGNAR SUPERVISIÒN</w:t>
            </w:r>
          </w:p>
        </w:tc>
        <w:tc>
          <w:tcPr>
            <w:tcW w:w="2473" w:type="dxa"/>
            <w:shd w:val="clear" w:color="auto" w:fill="FFFFFF" w:themeFill="background1"/>
            <w:vAlign w:val="center"/>
          </w:tcPr>
          <w:p w:rsidRPr="00AD7121" w:rsidR="00F0309F" w:rsidP="00970262" w:rsidRDefault="00F0309F" w14:paraId="0D823012"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66177C3E" w14:textId="77777777">
        <w:trPr>
          <w:trHeight w:val="1251"/>
        </w:trPr>
        <w:tc>
          <w:tcPr>
            <w:tcW w:w="2211" w:type="dxa"/>
            <w:shd w:val="clear" w:color="auto" w:fill="FFFFFF" w:themeFill="background1"/>
            <w:vAlign w:val="center"/>
          </w:tcPr>
          <w:p w:rsidRPr="00FF46B0" w:rsidR="00F0309F" w:rsidP="00970262" w:rsidRDefault="00F0309F" w14:paraId="4220813C" w14:textId="77777777">
            <w:pPr>
              <w:suppressAutoHyphens w:val="0"/>
              <w:jc w:val="center"/>
              <w:rPr>
                <w:rFonts w:ascii="Arial" w:hAnsi="Arial" w:cs="Arial"/>
                <w:sz w:val="14"/>
                <w:szCs w:val="14"/>
              </w:rPr>
            </w:pPr>
            <w:r w:rsidRPr="00FF46B0">
              <w:rPr>
                <w:rFonts w:ascii="Arial" w:hAnsi="Arial" w:cs="Arial"/>
                <w:sz w:val="14"/>
                <w:szCs w:val="14"/>
              </w:rPr>
              <w:t xml:space="preserve">MARCO </w:t>
            </w:r>
          </w:p>
        </w:tc>
        <w:tc>
          <w:tcPr>
            <w:tcW w:w="1612" w:type="dxa"/>
            <w:shd w:val="clear" w:color="auto" w:fill="FFFFFF" w:themeFill="background1"/>
            <w:noWrap/>
            <w:vAlign w:val="center"/>
          </w:tcPr>
          <w:p w:rsidRPr="00FF46B0" w:rsidR="00F0309F" w:rsidP="00970262" w:rsidRDefault="00F0309F" w14:paraId="740AC558" w14:textId="77777777">
            <w:pPr>
              <w:suppressAutoHyphens w:val="0"/>
              <w:jc w:val="center"/>
              <w:rPr>
                <w:rFonts w:ascii="Arial" w:hAnsi="Arial" w:cs="Arial"/>
                <w:sz w:val="14"/>
                <w:szCs w:val="14"/>
              </w:rPr>
            </w:pPr>
            <w:r w:rsidRPr="00FF46B0">
              <w:rPr>
                <w:rFonts w:ascii="Arial" w:hAnsi="Arial" w:cs="Arial"/>
                <w:sz w:val="14"/>
                <w:szCs w:val="14"/>
              </w:rPr>
              <w:t>4570/2015</w:t>
            </w:r>
          </w:p>
        </w:tc>
        <w:tc>
          <w:tcPr>
            <w:tcW w:w="2059" w:type="dxa"/>
            <w:shd w:val="clear" w:color="auto" w:fill="FFFFFF" w:themeFill="background1"/>
            <w:vAlign w:val="center"/>
          </w:tcPr>
          <w:p w:rsidRPr="00FF46B0" w:rsidR="00F0309F" w:rsidP="00970262" w:rsidRDefault="00F0309F" w14:paraId="5C41A60C" w14:textId="77777777">
            <w:pPr>
              <w:suppressAutoHyphens w:val="0"/>
              <w:jc w:val="center"/>
              <w:rPr>
                <w:rFonts w:ascii="Arial" w:hAnsi="Arial" w:cs="Arial"/>
                <w:sz w:val="14"/>
                <w:szCs w:val="14"/>
              </w:rPr>
            </w:pPr>
            <w:r w:rsidRPr="00FF46B0">
              <w:rPr>
                <w:rFonts w:ascii="Arial" w:hAnsi="Arial" w:cs="Arial"/>
                <w:sz w:val="14"/>
                <w:szCs w:val="14"/>
              </w:rPr>
              <w:t>Universidad del Tolima</w:t>
            </w:r>
          </w:p>
        </w:tc>
        <w:tc>
          <w:tcPr>
            <w:tcW w:w="3827" w:type="dxa"/>
            <w:shd w:val="clear" w:color="auto" w:fill="FFFFFF" w:themeFill="background1"/>
            <w:vAlign w:val="center"/>
          </w:tcPr>
          <w:p w:rsidRPr="00FF46B0" w:rsidR="00F0309F" w:rsidP="00EE6114" w:rsidRDefault="00F0309F" w14:paraId="5D8BF58C" w14:textId="77777777">
            <w:pPr>
              <w:suppressAutoHyphens w:val="0"/>
              <w:jc w:val="both"/>
              <w:rPr>
                <w:rFonts w:ascii="Arial" w:hAnsi="Arial" w:cs="Arial"/>
                <w:sz w:val="14"/>
                <w:szCs w:val="14"/>
              </w:rPr>
            </w:pPr>
            <w:r w:rsidRPr="00FF46B0">
              <w:rPr>
                <w:rFonts w:ascii="Arial" w:hAnsi="Arial" w:cs="Arial"/>
                <w:sz w:val="14"/>
                <w:szCs w:val="14"/>
              </w:rPr>
              <w:t>Aunar esfuerzos para la generación, capacitación, difusión, y aplicación del conocimiento científico y tecnológico a través del desarrollo de proyectos de investigación en las áreas de interés común para las partes. así mismo desarrollar programas de formación, estudios, consultorías, asesorías que en el cumplimiento de su misión institucional.</w:t>
            </w:r>
          </w:p>
        </w:tc>
        <w:tc>
          <w:tcPr>
            <w:tcW w:w="1780" w:type="dxa"/>
            <w:shd w:val="clear" w:color="auto" w:fill="FFFFFF" w:themeFill="background1"/>
            <w:vAlign w:val="center"/>
          </w:tcPr>
          <w:p w:rsidRPr="00FF46B0" w:rsidR="00F0309F" w:rsidP="00970262" w:rsidRDefault="00F0309F" w14:paraId="5D57D7DF" w14:textId="77777777">
            <w:pPr>
              <w:suppressAutoHyphens w:val="0"/>
              <w:jc w:val="center"/>
              <w:rPr>
                <w:rFonts w:ascii="Arial" w:hAnsi="Arial" w:cs="Arial"/>
                <w:color w:val="000000"/>
                <w:sz w:val="14"/>
                <w:szCs w:val="14"/>
                <w:lang w:val="es-CO" w:eastAsia="es-CO"/>
              </w:rPr>
            </w:pPr>
            <w:r w:rsidRPr="00FF46B0">
              <w:rPr>
                <w:rFonts w:ascii="Arial" w:hAnsi="Arial" w:cs="Arial"/>
                <w:color w:val="000000"/>
                <w:sz w:val="14"/>
                <w:szCs w:val="14"/>
                <w:lang w:val="es-CO" w:eastAsia="es-CO"/>
              </w:rPr>
              <w:t>CLAUDINA ALICIA PEÑUELA</w:t>
            </w:r>
          </w:p>
        </w:tc>
        <w:tc>
          <w:tcPr>
            <w:tcW w:w="2473" w:type="dxa"/>
            <w:shd w:val="clear" w:color="auto" w:fill="FFFFFF" w:themeFill="background1"/>
            <w:vAlign w:val="center"/>
          </w:tcPr>
          <w:p w:rsidRPr="00AD7121" w:rsidR="00F0309F" w:rsidP="00970262" w:rsidRDefault="00F0309F" w14:paraId="0E0161F4"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EN PROCESO DE LIQUIDACIÓN</w:t>
            </w:r>
          </w:p>
        </w:tc>
      </w:tr>
      <w:tr w:rsidRPr="00FF46B0" w:rsidR="00F0309F" w:rsidTr="00F0309F" w14:paraId="48BB1EDD" w14:textId="77777777">
        <w:trPr>
          <w:trHeight w:val="1440" w:hRule="exact"/>
        </w:trPr>
        <w:tc>
          <w:tcPr>
            <w:tcW w:w="2211" w:type="dxa"/>
            <w:shd w:val="clear" w:color="auto" w:fill="FFFFFF" w:themeFill="background1"/>
            <w:vAlign w:val="center"/>
          </w:tcPr>
          <w:p w:rsidRPr="00FF46B0" w:rsidR="00F0309F" w:rsidP="00970262" w:rsidRDefault="00F0309F" w14:paraId="2E0655FA" w14:textId="77777777">
            <w:pPr>
              <w:suppressAutoHyphens w:val="0"/>
              <w:jc w:val="center"/>
              <w:rPr>
                <w:rFonts w:ascii="Arial" w:hAnsi="Arial" w:cs="Arial"/>
                <w:sz w:val="14"/>
                <w:szCs w:val="14"/>
              </w:rPr>
            </w:pPr>
            <w:r w:rsidRPr="00FF46B0">
              <w:rPr>
                <w:rFonts w:ascii="Arial" w:hAnsi="Arial" w:cs="Arial"/>
                <w:color w:val="FF0000"/>
                <w:sz w:val="14"/>
                <w:szCs w:val="14"/>
              </w:rPr>
              <w:lastRenderedPageBreak/>
              <w:t xml:space="preserve"> Convenio específico No 7</w:t>
            </w:r>
          </w:p>
        </w:tc>
        <w:tc>
          <w:tcPr>
            <w:tcW w:w="1612" w:type="dxa"/>
            <w:shd w:val="clear" w:color="auto" w:fill="FFFFFF" w:themeFill="background1"/>
            <w:noWrap/>
            <w:vAlign w:val="center"/>
          </w:tcPr>
          <w:p w:rsidRPr="00FF46B0" w:rsidR="00F0309F" w:rsidP="00970262" w:rsidRDefault="00F0309F" w14:paraId="441D3089" w14:textId="77777777">
            <w:pPr>
              <w:suppressAutoHyphens w:val="0"/>
              <w:jc w:val="center"/>
              <w:rPr>
                <w:rFonts w:ascii="Arial" w:hAnsi="Arial" w:cs="Arial"/>
                <w:sz w:val="14"/>
                <w:szCs w:val="14"/>
              </w:rPr>
            </w:pPr>
            <w:r w:rsidRPr="00FF46B0">
              <w:rPr>
                <w:rFonts w:ascii="Arial" w:hAnsi="Arial" w:cs="Arial"/>
                <w:sz w:val="14"/>
                <w:szCs w:val="14"/>
              </w:rPr>
              <w:t>149 bis -1993</w:t>
            </w:r>
          </w:p>
        </w:tc>
        <w:tc>
          <w:tcPr>
            <w:tcW w:w="2059" w:type="dxa"/>
            <w:shd w:val="clear" w:color="auto" w:fill="FFFFFF" w:themeFill="background1"/>
            <w:vAlign w:val="center"/>
          </w:tcPr>
          <w:p w:rsidRPr="00FF46B0" w:rsidR="00F0309F" w:rsidP="00970262" w:rsidRDefault="00F0309F" w14:paraId="2EDBD402" w14:textId="77777777">
            <w:pPr>
              <w:suppressAutoHyphens w:val="0"/>
              <w:jc w:val="center"/>
              <w:rPr>
                <w:rFonts w:ascii="Arial" w:hAnsi="Arial" w:cs="Arial"/>
                <w:sz w:val="14"/>
                <w:szCs w:val="14"/>
              </w:rPr>
            </w:pPr>
            <w:r w:rsidRPr="00FF46B0">
              <w:rPr>
                <w:rFonts w:ascii="Arial" w:hAnsi="Arial" w:cs="Arial"/>
                <w:sz w:val="14"/>
                <w:szCs w:val="14"/>
              </w:rPr>
              <w:t xml:space="preserve">Universidad Distrital </w:t>
            </w:r>
          </w:p>
        </w:tc>
        <w:tc>
          <w:tcPr>
            <w:tcW w:w="3827" w:type="dxa"/>
            <w:shd w:val="clear" w:color="auto" w:fill="FFFFFF" w:themeFill="background1"/>
            <w:vAlign w:val="center"/>
          </w:tcPr>
          <w:p w:rsidRPr="00FF46B0" w:rsidR="00F0309F" w:rsidP="00EE6114" w:rsidRDefault="00F0309F" w14:paraId="42611B35" w14:textId="77777777">
            <w:pPr>
              <w:suppressAutoHyphens w:val="0"/>
              <w:jc w:val="both"/>
              <w:rPr>
                <w:rFonts w:ascii="Arial" w:hAnsi="Arial" w:cs="Arial"/>
                <w:sz w:val="14"/>
                <w:szCs w:val="14"/>
              </w:rPr>
            </w:pPr>
            <w:r>
              <w:rPr>
                <w:rFonts w:ascii="Arial" w:hAnsi="Arial" w:cs="Arial"/>
                <w:sz w:val="14"/>
                <w:szCs w:val="14"/>
              </w:rPr>
              <w:t>D</w:t>
            </w:r>
            <w:r w:rsidRPr="00FF46B0">
              <w:rPr>
                <w:rFonts w:ascii="Arial" w:hAnsi="Arial" w:cs="Arial"/>
                <w:sz w:val="14"/>
                <w:szCs w:val="14"/>
              </w:rPr>
              <w:t xml:space="preserve">esarrollar programas de investigación y transferencia de conocimientos en avalúos. los objetivos específicos son: a) organizar y desarrollar el programa especialización en avalúos, en el marco de la resolución vigente sobre la materia, emanada por el consejo superior universitario de la universidad y de conformidad con la resolución vigente sobre la materia, proferida por la subdirección de monitoreo y vigilancia del </w:t>
            </w:r>
            <w:proofErr w:type="spellStart"/>
            <w:r w:rsidRPr="00FF46B0">
              <w:rPr>
                <w:rFonts w:ascii="Arial" w:hAnsi="Arial" w:cs="Arial"/>
                <w:sz w:val="14"/>
                <w:szCs w:val="14"/>
              </w:rPr>
              <w:t>icfes</w:t>
            </w:r>
            <w:proofErr w:type="spellEnd"/>
            <w:r w:rsidRPr="00FF46B0">
              <w:rPr>
                <w:rFonts w:ascii="Arial" w:hAnsi="Arial" w:cs="Arial"/>
                <w:sz w:val="14"/>
                <w:szCs w:val="14"/>
              </w:rPr>
              <w:t>; b) organizar y desarrollar programas de investigación en avalúos.</w:t>
            </w:r>
          </w:p>
        </w:tc>
        <w:tc>
          <w:tcPr>
            <w:tcW w:w="1780" w:type="dxa"/>
            <w:shd w:val="clear" w:color="auto" w:fill="FFFFFF" w:themeFill="background1"/>
            <w:vAlign w:val="center"/>
          </w:tcPr>
          <w:p w:rsidRPr="00FF46B0" w:rsidR="00F0309F" w:rsidP="00970262" w:rsidRDefault="00F0309F" w14:paraId="225D88DD" w14:textId="77777777">
            <w:pPr>
              <w:suppressAutoHyphens w:val="0"/>
              <w:jc w:val="center"/>
              <w:rPr>
                <w:rFonts w:ascii="Arial" w:hAnsi="Arial" w:cs="Arial"/>
                <w:color w:val="000000"/>
                <w:sz w:val="14"/>
                <w:szCs w:val="14"/>
                <w:lang w:val="es-CO" w:eastAsia="es-CO"/>
              </w:rPr>
            </w:pPr>
            <w:r w:rsidRPr="00FF46B0">
              <w:rPr>
                <w:rFonts w:ascii="Arial" w:hAnsi="Arial" w:cs="Arial"/>
                <w:color w:val="000000"/>
                <w:sz w:val="14"/>
                <w:szCs w:val="14"/>
                <w:lang w:val="es-CO" w:eastAsia="es-CO"/>
              </w:rPr>
              <w:t>OSWALDO IBARRA</w:t>
            </w:r>
          </w:p>
        </w:tc>
        <w:tc>
          <w:tcPr>
            <w:tcW w:w="2473" w:type="dxa"/>
            <w:shd w:val="clear" w:color="auto" w:fill="FFFFFF" w:themeFill="background1"/>
            <w:vAlign w:val="center"/>
          </w:tcPr>
          <w:p w:rsidRPr="00AD7121" w:rsidR="00F0309F" w:rsidP="00970262" w:rsidRDefault="00F0309F" w14:paraId="79583A22"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EN PROCESO DE LIQUIDACIÓN</w:t>
            </w:r>
          </w:p>
        </w:tc>
      </w:tr>
      <w:tr w:rsidRPr="00FF46B0" w:rsidR="00F0309F" w:rsidTr="00F0309F" w14:paraId="59402D68" w14:textId="77777777">
        <w:trPr>
          <w:trHeight w:val="739" w:hRule="exact"/>
        </w:trPr>
        <w:tc>
          <w:tcPr>
            <w:tcW w:w="2211" w:type="dxa"/>
            <w:shd w:val="clear" w:color="auto" w:fill="FFFFFF" w:themeFill="background1"/>
            <w:vAlign w:val="center"/>
          </w:tcPr>
          <w:p w:rsidRPr="00FF46B0" w:rsidR="00F0309F" w:rsidP="00970262" w:rsidRDefault="00F0309F" w14:paraId="4D9BEF82" w14:textId="77777777">
            <w:pPr>
              <w:suppressAutoHyphens w:val="0"/>
              <w:jc w:val="center"/>
              <w:rPr>
                <w:rFonts w:ascii="Arial" w:hAnsi="Arial" w:cs="Arial"/>
                <w:sz w:val="14"/>
                <w:szCs w:val="14"/>
              </w:rPr>
            </w:pPr>
            <w:r w:rsidRPr="00FF46B0">
              <w:rPr>
                <w:rFonts w:ascii="Arial" w:hAnsi="Arial" w:cs="Arial"/>
                <w:sz w:val="14"/>
                <w:szCs w:val="14"/>
              </w:rPr>
              <w:t>ESPECIFICO N.º 3</w:t>
            </w:r>
          </w:p>
        </w:tc>
        <w:tc>
          <w:tcPr>
            <w:tcW w:w="1612" w:type="dxa"/>
            <w:shd w:val="clear" w:color="auto" w:fill="FFFFFF" w:themeFill="background1"/>
            <w:noWrap/>
            <w:vAlign w:val="center"/>
          </w:tcPr>
          <w:p w:rsidRPr="00FF46B0" w:rsidR="00F0309F" w:rsidP="00970262" w:rsidRDefault="00F0309F" w14:paraId="7240254A" w14:textId="77777777">
            <w:pPr>
              <w:suppressAutoHyphens w:val="0"/>
              <w:jc w:val="center"/>
              <w:rPr>
                <w:rFonts w:ascii="Arial" w:hAnsi="Arial" w:cs="Arial"/>
                <w:sz w:val="14"/>
                <w:szCs w:val="14"/>
              </w:rPr>
            </w:pPr>
            <w:r w:rsidRPr="00FF46B0">
              <w:rPr>
                <w:rFonts w:ascii="Arial" w:hAnsi="Arial" w:cs="Arial"/>
                <w:sz w:val="14"/>
                <w:szCs w:val="14"/>
              </w:rPr>
              <w:t>149 bis -1993</w:t>
            </w:r>
          </w:p>
        </w:tc>
        <w:tc>
          <w:tcPr>
            <w:tcW w:w="2059" w:type="dxa"/>
            <w:shd w:val="clear" w:color="auto" w:fill="FFFFFF" w:themeFill="background1"/>
            <w:vAlign w:val="center"/>
          </w:tcPr>
          <w:p w:rsidRPr="00FF46B0" w:rsidR="00F0309F" w:rsidP="00970262" w:rsidRDefault="00F0309F" w14:paraId="21E38AA3" w14:textId="77777777">
            <w:pPr>
              <w:suppressAutoHyphens w:val="0"/>
              <w:jc w:val="center"/>
              <w:rPr>
                <w:rFonts w:ascii="Arial" w:hAnsi="Arial" w:cs="Arial"/>
                <w:sz w:val="14"/>
                <w:szCs w:val="14"/>
              </w:rPr>
            </w:pPr>
            <w:r w:rsidRPr="00FF46B0">
              <w:rPr>
                <w:rFonts w:ascii="Arial" w:hAnsi="Arial" w:cs="Arial"/>
                <w:sz w:val="14"/>
                <w:szCs w:val="14"/>
              </w:rPr>
              <w:t xml:space="preserve">Universidad Distrital </w:t>
            </w:r>
          </w:p>
        </w:tc>
        <w:tc>
          <w:tcPr>
            <w:tcW w:w="3827" w:type="dxa"/>
            <w:shd w:val="clear" w:color="auto" w:fill="FFFFFF" w:themeFill="background1"/>
            <w:vAlign w:val="center"/>
          </w:tcPr>
          <w:p w:rsidRPr="00FF46B0" w:rsidR="00F0309F" w:rsidP="00EE6114" w:rsidRDefault="00F0309F" w14:paraId="314A4158" w14:textId="77777777">
            <w:pPr>
              <w:suppressAutoHyphens w:val="0"/>
              <w:jc w:val="both"/>
              <w:rPr>
                <w:rFonts w:ascii="Arial" w:hAnsi="Arial" w:cs="Arial"/>
                <w:sz w:val="14"/>
                <w:szCs w:val="14"/>
              </w:rPr>
            </w:pPr>
            <w:r w:rsidRPr="00FF46B0">
              <w:rPr>
                <w:rFonts w:ascii="Arial" w:hAnsi="Arial" w:cs="Arial"/>
                <w:sz w:val="14"/>
                <w:szCs w:val="14"/>
              </w:rPr>
              <w:t>Realizarán el curso de especialización en sistemas de información geográfica en el año de 1.995, en el marco del acuerdo 050-1993 del consejo superior universitario.</w:t>
            </w:r>
          </w:p>
        </w:tc>
        <w:tc>
          <w:tcPr>
            <w:tcW w:w="1780" w:type="dxa"/>
            <w:shd w:val="clear" w:color="auto" w:fill="FFFFFF" w:themeFill="background1"/>
            <w:vAlign w:val="center"/>
          </w:tcPr>
          <w:p w:rsidRPr="00FF46B0" w:rsidR="00F0309F" w:rsidP="00970262" w:rsidRDefault="00F0309F" w14:paraId="08B9944E" w14:textId="77777777">
            <w:pPr>
              <w:suppressAutoHyphens w:val="0"/>
              <w:jc w:val="center"/>
              <w:rPr>
                <w:rFonts w:ascii="Arial" w:hAnsi="Arial" w:cs="Arial"/>
                <w:color w:val="000000"/>
                <w:sz w:val="14"/>
                <w:szCs w:val="14"/>
                <w:lang w:val="es-CO" w:eastAsia="es-CO"/>
              </w:rPr>
            </w:pPr>
            <w:r w:rsidRPr="00FF46B0">
              <w:rPr>
                <w:rFonts w:ascii="Arial" w:hAnsi="Arial" w:cs="Arial"/>
                <w:color w:val="000000"/>
                <w:sz w:val="14"/>
                <w:szCs w:val="14"/>
                <w:lang w:val="es-CO" w:eastAsia="es-CO"/>
              </w:rPr>
              <w:t>OSWALDO IBARRA</w:t>
            </w:r>
          </w:p>
        </w:tc>
        <w:tc>
          <w:tcPr>
            <w:tcW w:w="2473" w:type="dxa"/>
            <w:shd w:val="clear" w:color="auto" w:fill="FFFFFF" w:themeFill="background1"/>
            <w:vAlign w:val="center"/>
          </w:tcPr>
          <w:p w:rsidRPr="00AD7121" w:rsidR="00F0309F" w:rsidP="00970262" w:rsidRDefault="00F0309F" w14:paraId="527B24D0"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EN PROCESO DE LIQUIDACIÓN</w:t>
            </w:r>
          </w:p>
        </w:tc>
      </w:tr>
      <w:tr w:rsidRPr="00FF46B0" w:rsidR="00F0309F" w:rsidTr="00F0309F" w14:paraId="6FE26652" w14:textId="77777777">
        <w:trPr>
          <w:trHeight w:val="835" w:hRule="exact"/>
        </w:trPr>
        <w:tc>
          <w:tcPr>
            <w:tcW w:w="2211" w:type="dxa"/>
            <w:shd w:val="clear" w:color="auto" w:fill="FFFFFF" w:themeFill="background1"/>
            <w:vAlign w:val="center"/>
          </w:tcPr>
          <w:p w:rsidRPr="00FF46B0" w:rsidR="00F0309F" w:rsidP="00970262" w:rsidRDefault="00F0309F" w14:paraId="0E1AD390" w14:textId="77777777">
            <w:pPr>
              <w:suppressAutoHyphens w:val="0"/>
              <w:jc w:val="center"/>
              <w:rPr>
                <w:rFonts w:ascii="Arial" w:hAnsi="Arial" w:cs="Arial"/>
                <w:sz w:val="14"/>
                <w:szCs w:val="14"/>
              </w:rPr>
            </w:pPr>
            <w:r w:rsidRPr="00FF46B0">
              <w:rPr>
                <w:rFonts w:ascii="Arial" w:hAnsi="Arial" w:cs="Arial"/>
                <w:sz w:val="14"/>
                <w:szCs w:val="14"/>
              </w:rPr>
              <w:t>PRÁCTICAS y/o PASANTIAS</w:t>
            </w:r>
          </w:p>
        </w:tc>
        <w:tc>
          <w:tcPr>
            <w:tcW w:w="1612" w:type="dxa"/>
            <w:shd w:val="clear" w:color="auto" w:fill="FFFFFF" w:themeFill="background1"/>
            <w:noWrap/>
            <w:vAlign w:val="center"/>
          </w:tcPr>
          <w:p w:rsidRPr="00FF46B0" w:rsidR="00F0309F" w:rsidP="00970262" w:rsidRDefault="00F0309F" w14:paraId="3632FA8E" w14:textId="77777777">
            <w:pPr>
              <w:suppressAutoHyphens w:val="0"/>
              <w:jc w:val="center"/>
              <w:rPr>
                <w:rFonts w:ascii="Arial" w:hAnsi="Arial" w:cs="Arial"/>
                <w:sz w:val="14"/>
                <w:szCs w:val="14"/>
              </w:rPr>
            </w:pPr>
            <w:r w:rsidRPr="00FF46B0">
              <w:rPr>
                <w:rFonts w:ascii="Arial" w:hAnsi="Arial" w:cs="Arial"/>
                <w:sz w:val="14"/>
                <w:szCs w:val="14"/>
              </w:rPr>
              <w:t>5132/2019</w:t>
            </w:r>
          </w:p>
        </w:tc>
        <w:tc>
          <w:tcPr>
            <w:tcW w:w="2059" w:type="dxa"/>
            <w:shd w:val="clear" w:color="auto" w:fill="FFFFFF" w:themeFill="background1"/>
            <w:vAlign w:val="center"/>
          </w:tcPr>
          <w:p w:rsidRPr="00FF46B0" w:rsidR="00F0309F" w:rsidP="00970262" w:rsidRDefault="00F0309F" w14:paraId="5CC2D8C0" w14:textId="77777777">
            <w:pPr>
              <w:suppressAutoHyphens w:val="0"/>
              <w:jc w:val="center"/>
              <w:rPr>
                <w:rFonts w:ascii="Arial" w:hAnsi="Arial" w:cs="Arial"/>
                <w:sz w:val="14"/>
                <w:szCs w:val="14"/>
              </w:rPr>
            </w:pPr>
            <w:r w:rsidRPr="00FF46B0">
              <w:rPr>
                <w:rFonts w:ascii="Arial" w:hAnsi="Arial" w:cs="Arial"/>
                <w:sz w:val="14"/>
                <w:szCs w:val="14"/>
              </w:rPr>
              <w:t>Universidad Distrital</w:t>
            </w:r>
          </w:p>
        </w:tc>
        <w:tc>
          <w:tcPr>
            <w:tcW w:w="3827" w:type="dxa"/>
            <w:shd w:val="clear" w:color="auto" w:fill="FFFFFF" w:themeFill="background1"/>
            <w:vAlign w:val="center"/>
          </w:tcPr>
          <w:p w:rsidRPr="00FF46B0" w:rsidR="00F0309F" w:rsidP="00EE6114" w:rsidRDefault="00F0309F" w14:paraId="3A021C4F" w14:textId="77777777">
            <w:pPr>
              <w:suppressAutoHyphens w:val="0"/>
              <w:jc w:val="both"/>
              <w:rPr>
                <w:rFonts w:ascii="Arial" w:hAnsi="Arial" w:cs="Arial"/>
                <w:sz w:val="14"/>
                <w:szCs w:val="14"/>
              </w:rPr>
            </w:pPr>
            <w:r w:rsidRPr="00FF46B0">
              <w:rPr>
                <w:rFonts w:ascii="Arial" w:hAnsi="Arial" w:cs="Arial"/>
                <w:sz w:val="14"/>
                <w:szCs w:val="14"/>
              </w:rPr>
              <w:t>Propiciar el intercambio interinstitucional entre las dos entidades participantes, mediante la realización de pasantías y/o prácticas empresariales por parte de los estudiantes de la universidad, en la línea temáticas del instituto</w:t>
            </w:r>
          </w:p>
        </w:tc>
        <w:tc>
          <w:tcPr>
            <w:tcW w:w="1780" w:type="dxa"/>
            <w:shd w:val="clear" w:color="auto" w:fill="FFFFFF" w:themeFill="background1"/>
            <w:vAlign w:val="center"/>
          </w:tcPr>
          <w:p w:rsidRPr="00FF46B0" w:rsidR="00F0309F" w:rsidP="00970262" w:rsidRDefault="00F0309F" w14:paraId="7E04E560" w14:textId="77777777">
            <w:pPr>
              <w:suppressAutoHyphens w:val="0"/>
              <w:jc w:val="center"/>
              <w:rPr>
                <w:rFonts w:ascii="Arial" w:hAnsi="Arial" w:cs="Arial"/>
                <w:color w:val="000000"/>
                <w:sz w:val="14"/>
                <w:szCs w:val="14"/>
                <w:lang w:val="es-CO" w:eastAsia="es-CO"/>
              </w:rPr>
            </w:pPr>
            <w:r w:rsidRPr="00FF46B0">
              <w:rPr>
                <w:rFonts w:ascii="Arial" w:hAnsi="Arial" w:cs="Arial"/>
                <w:color w:val="000000"/>
                <w:sz w:val="14"/>
                <w:szCs w:val="14"/>
                <w:lang w:val="es-CO" w:eastAsia="es-CO"/>
              </w:rPr>
              <w:t>Diana Salazar</w:t>
            </w:r>
          </w:p>
        </w:tc>
        <w:tc>
          <w:tcPr>
            <w:tcW w:w="2473" w:type="dxa"/>
            <w:shd w:val="clear" w:color="auto" w:fill="FFFFFF" w:themeFill="background1"/>
            <w:vAlign w:val="center"/>
          </w:tcPr>
          <w:p w:rsidRPr="00AD7121" w:rsidR="00F0309F" w:rsidP="00970262" w:rsidRDefault="00F0309F" w14:paraId="1CE09C8C"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4CFAB9F8" w14:textId="77777777">
        <w:trPr>
          <w:trHeight w:val="719" w:hRule="exact"/>
        </w:trPr>
        <w:tc>
          <w:tcPr>
            <w:tcW w:w="2211" w:type="dxa"/>
            <w:shd w:val="clear" w:color="auto" w:fill="FFFFFF" w:themeFill="background1"/>
            <w:vAlign w:val="center"/>
          </w:tcPr>
          <w:p w:rsidRPr="00FF46B0" w:rsidR="00F0309F" w:rsidP="00970262" w:rsidRDefault="00F0309F" w14:paraId="5B7C5238" w14:textId="77777777">
            <w:pPr>
              <w:suppressAutoHyphens w:val="0"/>
              <w:jc w:val="center"/>
              <w:rPr>
                <w:rFonts w:ascii="Arial" w:hAnsi="Arial" w:cs="Arial"/>
                <w:sz w:val="14"/>
                <w:szCs w:val="14"/>
              </w:rPr>
            </w:pPr>
            <w:r w:rsidRPr="00FF46B0">
              <w:rPr>
                <w:rFonts w:ascii="Arial" w:hAnsi="Arial" w:cs="Arial"/>
                <w:sz w:val="14"/>
                <w:szCs w:val="14"/>
              </w:rPr>
              <w:t>ESPECIFICO N.º 1</w:t>
            </w:r>
          </w:p>
        </w:tc>
        <w:tc>
          <w:tcPr>
            <w:tcW w:w="1612" w:type="dxa"/>
            <w:shd w:val="clear" w:color="auto" w:fill="FFFFFF" w:themeFill="background1"/>
            <w:noWrap/>
            <w:vAlign w:val="center"/>
          </w:tcPr>
          <w:p w:rsidRPr="00FF46B0" w:rsidR="00F0309F" w:rsidP="00970262" w:rsidRDefault="00F0309F" w14:paraId="4B6B270E" w14:textId="77777777">
            <w:pPr>
              <w:suppressAutoHyphens w:val="0"/>
              <w:jc w:val="center"/>
              <w:rPr>
                <w:rFonts w:ascii="Arial" w:hAnsi="Arial" w:cs="Arial"/>
                <w:sz w:val="14"/>
                <w:szCs w:val="14"/>
              </w:rPr>
            </w:pPr>
            <w:r w:rsidRPr="00FF46B0">
              <w:rPr>
                <w:rFonts w:ascii="Arial" w:hAnsi="Arial" w:cs="Arial"/>
                <w:sz w:val="14"/>
                <w:szCs w:val="14"/>
              </w:rPr>
              <w:t>4077 - 2009</w:t>
            </w:r>
          </w:p>
        </w:tc>
        <w:tc>
          <w:tcPr>
            <w:tcW w:w="2059" w:type="dxa"/>
            <w:shd w:val="clear" w:color="auto" w:fill="FFFFFF" w:themeFill="background1"/>
            <w:vAlign w:val="center"/>
          </w:tcPr>
          <w:p w:rsidRPr="00FF46B0" w:rsidR="00F0309F" w:rsidP="00970262" w:rsidRDefault="00F0309F" w14:paraId="68C60F76" w14:textId="77777777">
            <w:pPr>
              <w:suppressAutoHyphens w:val="0"/>
              <w:jc w:val="center"/>
              <w:rPr>
                <w:rFonts w:ascii="Arial" w:hAnsi="Arial" w:cs="Arial"/>
                <w:sz w:val="14"/>
                <w:szCs w:val="14"/>
              </w:rPr>
            </w:pPr>
            <w:r w:rsidRPr="00FF46B0">
              <w:rPr>
                <w:rFonts w:ascii="Arial" w:hAnsi="Arial" w:cs="Arial"/>
                <w:sz w:val="14"/>
                <w:szCs w:val="14"/>
              </w:rPr>
              <w:t>Universidad Sergio Arboleda</w:t>
            </w:r>
          </w:p>
        </w:tc>
        <w:tc>
          <w:tcPr>
            <w:tcW w:w="3827" w:type="dxa"/>
            <w:shd w:val="clear" w:color="auto" w:fill="FFFFFF" w:themeFill="background1"/>
            <w:vAlign w:val="center"/>
          </w:tcPr>
          <w:p w:rsidRPr="00FF46B0" w:rsidR="00F0309F" w:rsidP="00EE6114" w:rsidRDefault="00F0309F" w14:paraId="114C17BC" w14:textId="77777777">
            <w:pPr>
              <w:suppressAutoHyphens w:val="0"/>
              <w:jc w:val="both"/>
              <w:rPr>
                <w:rFonts w:ascii="Arial" w:hAnsi="Arial" w:cs="Arial"/>
                <w:sz w:val="14"/>
                <w:szCs w:val="14"/>
              </w:rPr>
            </w:pPr>
            <w:r w:rsidRPr="00FF46B0">
              <w:rPr>
                <w:rFonts w:ascii="Arial" w:hAnsi="Arial" w:cs="Arial"/>
                <w:color w:val="000000"/>
                <w:sz w:val="14"/>
                <w:szCs w:val="14"/>
              </w:rPr>
              <w:t>Organizar, desarrollar e iniciar el programa de Maestría en Gestión de Información y Tecnologías Espaciales, una vez cuente con el registro calificado, otorgado por el Ministerio de Educación Nacional.</w:t>
            </w:r>
          </w:p>
        </w:tc>
        <w:tc>
          <w:tcPr>
            <w:tcW w:w="1780" w:type="dxa"/>
            <w:shd w:val="clear" w:color="auto" w:fill="FFFFFF" w:themeFill="background1"/>
            <w:vAlign w:val="center"/>
          </w:tcPr>
          <w:p w:rsidRPr="00FF46B0" w:rsidR="00F0309F" w:rsidP="00970262" w:rsidRDefault="00F0309F" w14:paraId="2F37300F" w14:textId="77777777">
            <w:pPr>
              <w:suppressAutoHyphens w:val="0"/>
              <w:jc w:val="center"/>
              <w:rPr>
                <w:rFonts w:ascii="Arial" w:hAnsi="Arial" w:cs="Arial"/>
                <w:sz w:val="14"/>
                <w:szCs w:val="14"/>
              </w:rPr>
            </w:pPr>
            <w:r w:rsidRPr="00FF46B0">
              <w:rPr>
                <w:rFonts w:ascii="Arial" w:hAnsi="Arial" w:cs="Arial"/>
                <w:sz w:val="14"/>
                <w:szCs w:val="14"/>
              </w:rPr>
              <w:t>Director técnico</w:t>
            </w:r>
          </w:p>
        </w:tc>
        <w:tc>
          <w:tcPr>
            <w:tcW w:w="2473" w:type="dxa"/>
            <w:shd w:val="clear" w:color="auto" w:fill="FFFFFF" w:themeFill="background1"/>
          </w:tcPr>
          <w:p w:rsidRPr="00AD7121" w:rsidR="00F0309F" w:rsidP="00970262" w:rsidRDefault="00F0309F" w14:paraId="733B8218"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29AC2FF6" w14:textId="77777777">
        <w:trPr>
          <w:trHeight w:val="715" w:hRule="exact"/>
        </w:trPr>
        <w:tc>
          <w:tcPr>
            <w:tcW w:w="2211" w:type="dxa"/>
            <w:shd w:val="clear" w:color="auto" w:fill="FFFFFF" w:themeFill="background1"/>
            <w:vAlign w:val="center"/>
          </w:tcPr>
          <w:p w:rsidRPr="00FF46B0" w:rsidR="00F0309F" w:rsidP="00970262" w:rsidRDefault="00F0309F" w14:paraId="49BD449F" w14:textId="77777777">
            <w:pPr>
              <w:suppressAutoHyphens w:val="0"/>
              <w:jc w:val="center"/>
              <w:rPr>
                <w:rFonts w:ascii="Arial" w:hAnsi="Arial" w:cs="Arial"/>
                <w:sz w:val="14"/>
                <w:szCs w:val="14"/>
              </w:rPr>
            </w:pPr>
            <w:r w:rsidRPr="00FF46B0">
              <w:rPr>
                <w:rFonts w:ascii="Arial" w:hAnsi="Arial" w:cs="Arial"/>
                <w:sz w:val="14"/>
                <w:szCs w:val="14"/>
              </w:rPr>
              <w:t xml:space="preserve">MARCO </w:t>
            </w:r>
          </w:p>
        </w:tc>
        <w:tc>
          <w:tcPr>
            <w:tcW w:w="1612" w:type="dxa"/>
            <w:shd w:val="clear" w:color="auto" w:fill="FFFFFF" w:themeFill="background1"/>
            <w:noWrap/>
            <w:vAlign w:val="center"/>
          </w:tcPr>
          <w:p w:rsidRPr="00FF46B0" w:rsidR="00F0309F" w:rsidP="00970262" w:rsidRDefault="00F0309F" w14:paraId="7CFE6651" w14:textId="77777777">
            <w:pPr>
              <w:suppressAutoHyphens w:val="0"/>
              <w:jc w:val="center"/>
              <w:rPr>
                <w:rFonts w:ascii="Arial" w:hAnsi="Arial" w:cs="Arial"/>
                <w:sz w:val="14"/>
                <w:szCs w:val="14"/>
              </w:rPr>
            </w:pPr>
            <w:r w:rsidRPr="00FF46B0">
              <w:rPr>
                <w:rFonts w:ascii="Arial" w:hAnsi="Arial" w:cs="Arial"/>
                <w:sz w:val="14"/>
                <w:szCs w:val="14"/>
              </w:rPr>
              <w:t xml:space="preserve">149 bis -1993 </w:t>
            </w:r>
          </w:p>
        </w:tc>
        <w:tc>
          <w:tcPr>
            <w:tcW w:w="2059" w:type="dxa"/>
            <w:shd w:val="clear" w:color="auto" w:fill="FFFFFF" w:themeFill="background1"/>
            <w:vAlign w:val="center"/>
          </w:tcPr>
          <w:p w:rsidRPr="00FF46B0" w:rsidR="00F0309F" w:rsidP="00970262" w:rsidRDefault="00F0309F" w14:paraId="46A83A78" w14:textId="77777777">
            <w:pPr>
              <w:suppressAutoHyphens w:val="0"/>
              <w:jc w:val="center"/>
              <w:rPr>
                <w:rFonts w:ascii="Arial" w:hAnsi="Arial" w:cs="Arial"/>
                <w:sz w:val="14"/>
                <w:szCs w:val="14"/>
              </w:rPr>
            </w:pPr>
            <w:r w:rsidRPr="00FF46B0">
              <w:rPr>
                <w:rFonts w:ascii="Arial" w:hAnsi="Arial" w:cs="Arial"/>
                <w:sz w:val="14"/>
                <w:szCs w:val="14"/>
              </w:rPr>
              <w:t xml:space="preserve">Universidad Distrital </w:t>
            </w:r>
          </w:p>
        </w:tc>
        <w:tc>
          <w:tcPr>
            <w:tcW w:w="3827" w:type="dxa"/>
            <w:shd w:val="clear" w:color="auto" w:fill="FFFFFF" w:themeFill="background1"/>
            <w:vAlign w:val="center"/>
          </w:tcPr>
          <w:p w:rsidRPr="00FF46B0" w:rsidR="00F0309F" w:rsidP="00EE6114" w:rsidRDefault="00F0309F" w14:paraId="3ED7EFFA" w14:textId="77777777">
            <w:pPr>
              <w:suppressAutoHyphens w:val="0"/>
              <w:jc w:val="both"/>
              <w:rPr>
                <w:rFonts w:ascii="Arial" w:hAnsi="Arial" w:cs="Arial"/>
                <w:sz w:val="14"/>
                <w:szCs w:val="14"/>
              </w:rPr>
            </w:pPr>
            <w:r w:rsidRPr="00FF46B0">
              <w:rPr>
                <w:rFonts w:ascii="Arial" w:hAnsi="Arial" w:cs="Arial"/>
                <w:color w:val="000000"/>
                <w:sz w:val="14"/>
                <w:szCs w:val="14"/>
              </w:rPr>
              <w:t xml:space="preserve">Desarrollo conjunto de programas de investigación y docencia, en las áreas científicas y técnicas de mutuo interés que se relacionan más adelante. </w:t>
            </w:r>
          </w:p>
        </w:tc>
        <w:tc>
          <w:tcPr>
            <w:tcW w:w="1780" w:type="dxa"/>
            <w:shd w:val="clear" w:color="auto" w:fill="FFFFFF" w:themeFill="background1"/>
            <w:vAlign w:val="center"/>
          </w:tcPr>
          <w:p w:rsidRPr="00FF46B0" w:rsidR="00F0309F" w:rsidP="00970262" w:rsidRDefault="00F0309F" w14:paraId="7D1E1040" w14:textId="77777777">
            <w:pPr>
              <w:suppressAutoHyphens w:val="0"/>
              <w:jc w:val="center"/>
              <w:rPr>
                <w:rFonts w:ascii="Arial" w:hAnsi="Arial" w:cs="Arial"/>
                <w:sz w:val="14"/>
                <w:szCs w:val="14"/>
              </w:rPr>
            </w:pPr>
            <w:r w:rsidRPr="00FF46B0">
              <w:rPr>
                <w:rFonts w:ascii="Arial" w:hAnsi="Arial" w:cs="Arial"/>
                <w:color w:val="000000"/>
                <w:sz w:val="14"/>
                <w:szCs w:val="14"/>
                <w:lang w:val="es-CO" w:eastAsia="es-CO"/>
              </w:rPr>
              <w:t xml:space="preserve">REQUIERE </w:t>
            </w:r>
            <w:r w:rsidRPr="00181C71">
              <w:rPr>
                <w:rFonts w:ascii="Arial" w:hAnsi="Arial" w:cs="Arial"/>
                <w:color w:val="000000"/>
                <w:sz w:val="14"/>
                <w:szCs w:val="14"/>
                <w:lang w:val="es-CO" w:eastAsia="es-CO"/>
              </w:rPr>
              <w:t>DESIGNAR SUPERVISIÒN</w:t>
            </w:r>
          </w:p>
        </w:tc>
        <w:tc>
          <w:tcPr>
            <w:tcW w:w="2473" w:type="dxa"/>
            <w:shd w:val="clear" w:color="auto" w:fill="FFFFFF" w:themeFill="background1"/>
          </w:tcPr>
          <w:p w:rsidRPr="00AD7121" w:rsidR="00F0309F" w:rsidP="00970262" w:rsidRDefault="00F0309F" w14:paraId="05625D91"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16B4E3FD" w14:textId="77777777">
        <w:trPr>
          <w:trHeight w:val="980" w:hRule="exact"/>
        </w:trPr>
        <w:tc>
          <w:tcPr>
            <w:tcW w:w="2211" w:type="dxa"/>
            <w:shd w:val="clear" w:color="auto" w:fill="FFFFFF" w:themeFill="background1"/>
            <w:vAlign w:val="center"/>
          </w:tcPr>
          <w:p w:rsidRPr="00FF46B0" w:rsidR="00F0309F" w:rsidP="00970262" w:rsidRDefault="00F0309F" w14:paraId="4DB8B141" w14:textId="77777777">
            <w:pPr>
              <w:suppressAutoHyphens w:val="0"/>
              <w:jc w:val="center"/>
              <w:rPr>
                <w:rFonts w:ascii="Arial" w:hAnsi="Arial" w:cs="Arial"/>
                <w:sz w:val="14"/>
                <w:szCs w:val="14"/>
              </w:rPr>
            </w:pPr>
            <w:r w:rsidRPr="00FF46B0">
              <w:rPr>
                <w:rFonts w:ascii="Arial" w:hAnsi="Arial" w:cs="Arial"/>
                <w:sz w:val="14"/>
                <w:szCs w:val="14"/>
              </w:rPr>
              <w:t xml:space="preserve">MARCO </w:t>
            </w:r>
          </w:p>
        </w:tc>
        <w:tc>
          <w:tcPr>
            <w:tcW w:w="1612" w:type="dxa"/>
            <w:shd w:val="clear" w:color="auto" w:fill="FFFFFF" w:themeFill="background1"/>
            <w:noWrap/>
            <w:vAlign w:val="center"/>
          </w:tcPr>
          <w:p w:rsidRPr="00FF46B0" w:rsidR="00F0309F" w:rsidP="00970262" w:rsidRDefault="00F0309F" w14:paraId="4174EFFE" w14:textId="77777777">
            <w:pPr>
              <w:suppressAutoHyphens w:val="0"/>
              <w:jc w:val="center"/>
              <w:rPr>
                <w:rFonts w:ascii="Arial" w:hAnsi="Arial" w:cs="Arial"/>
                <w:sz w:val="14"/>
                <w:szCs w:val="14"/>
              </w:rPr>
            </w:pPr>
            <w:r w:rsidRPr="00FF46B0">
              <w:rPr>
                <w:rFonts w:ascii="Arial" w:hAnsi="Arial" w:cs="Arial"/>
                <w:sz w:val="14"/>
                <w:szCs w:val="14"/>
              </w:rPr>
              <w:t>2660-2007</w:t>
            </w:r>
          </w:p>
        </w:tc>
        <w:tc>
          <w:tcPr>
            <w:tcW w:w="2059" w:type="dxa"/>
            <w:shd w:val="clear" w:color="auto" w:fill="FFFFFF" w:themeFill="background1"/>
            <w:vAlign w:val="center"/>
          </w:tcPr>
          <w:p w:rsidRPr="00FF46B0" w:rsidR="00F0309F" w:rsidP="00970262" w:rsidRDefault="00F0309F" w14:paraId="3E27B3E6" w14:textId="77777777">
            <w:pPr>
              <w:suppressAutoHyphens w:val="0"/>
              <w:jc w:val="center"/>
              <w:rPr>
                <w:rFonts w:ascii="Arial" w:hAnsi="Arial" w:cs="Arial"/>
                <w:sz w:val="14"/>
                <w:szCs w:val="14"/>
              </w:rPr>
            </w:pPr>
            <w:r w:rsidRPr="00FF46B0">
              <w:rPr>
                <w:rFonts w:ascii="Arial" w:hAnsi="Arial" w:cs="Arial"/>
                <w:sz w:val="14"/>
                <w:szCs w:val="14"/>
              </w:rPr>
              <w:t>Universidad Pedagógica y Tecnológica de Colombia - UPTC</w:t>
            </w:r>
          </w:p>
        </w:tc>
        <w:tc>
          <w:tcPr>
            <w:tcW w:w="3827" w:type="dxa"/>
            <w:shd w:val="clear" w:color="auto" w:fill="FFFFFF" w:themeFill="background1"/>
            <w:vAlign w:val="center"/>
          </w:tcPr>
          <w:p w:rsidRPr="00FF46B0" w:rsidR="00F0309F" w:rsidP="00EE6114" w:rsidRDefault="00F0309F" w14:paraId="142D431E" w14:textId="77777777">
            <w:pPr>
              <w:suppressAutoHyphens w:val="0"/>
              <w:jc w:val="both"/>
              <w:rPr>
                <w:rFonts w:ascii="Arial" w:hAnsi="Arial" w:cs="Arial"/>
                <w:sz w:val="14"/>
                <w:szCs w:val="14"/>
              </w:rPr>
            </w:pPr>
            <w:r w:rsidRPr="00FF46B0">
              <w:rPr>
                <w:rFonts w:ascii="Arial" w:hAnsi="Arial" w:cs="Arial"/>
                <w:color w:val="000000"/>
                <w:sz w:val="14"/>
                <w:szCs w:val="14"/>
              </w:rPr>
              <w:t>Desarrollar y promover de manera conjunta programas de investigación y docencia a nivel de formación avanzada (postgrado) en las áreas científicas y técnicas de desarrollo y conocimiento de la geografía y de mutuo interés para el Instituto</w:t>
            </w:r>
            <w:r>
              <w:rPr>
                <w:rFonts w:ascii="Arial" w:hAnsi="Arial" w:cs="Arial"/>
                <w:color w:val="000000"/>
                <w:sz w:val="14"/>
                <w:szCs w:val="14"/>
              </w:rPr>
              <w:t xml:space="preserve"> </w:t>
            </w:r>
            <w:r w:rsidRPr="00FF46B0">
              <w:rPr>
                <w:rFonts w:ascii="Arial" w:hAnsi="Arial" w:cs="Arial"/>
                <w:color w:val="000000"/>
                <w:sz w:val="14"/>
                <w:szCs w:val="14"/>
              </w:rPr>
              <w:t>y la Universidad. (Maestría y Doctorado)</w:t>
            </w:r>
          </w:p>
        </w:tc>
        <w:tc>
          <w:tcPr>
            <w:tcW w:w="1780" w:type="dxa"/>
            <w:shd w:val="clear" w:color="auto" w:fill="FFFFFF" w:themeFill="background1"/>
            <w:vAlign w:val="center"/>
          </w:tcPr>
          <w:p w:rsidRPr="00FF46B0" w:rsidR="00F0309F" w:rsidP="00970262" w:rsidRDefault="00F0309F" w14:paraId="27749118" w14:textId="77777777">
            <w:pPr>
              <w:suppressAutoHyphens w:val="0"/>
              <w:jc w:val="center"/>
              <w:rPr>
                <w:rFonts w:ascii="Arial" w:hAnsi="Arial" w:cs="Arial"/>
                <w:sz w:val="14"/>
                <w:szCs w:val="14"/>
              </w:rPr>
            </w:pPr>
            <w:r w:rsidRPr="00FF46B0">
              <w:rPr>
                <w:rFonts w:ascii="Arial" w:hAnsi="Arial" w:cs="Arial"/>
                <w:sz w:val="14"/>
                <w:szCs w:val="14"/>
              </w:rPr>
              <w:t>Director Técnico</w:t>
            </w:r>
          </w:p>
        </w:tc>
        <w:tc>
          <w:tcPr>
            <w:tcW w:w="2473" w:type="dxa"/>
            <w:shd w:val="clear" w:color="auto" w:fill="FFFFFF" w:themeFill="background1"/>
          </w:tcPr>
          <w:p w:rsidRPr="00AD7121" w:rsidR="00F0309F" w:rsidP="00970262" w:rsidRDefault="00F0309F" w14:paraId="3DEF0C3A"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6025AD84" w14:textId="77777777">
        <w:trPr>
          <w:trHeight w:val="563"/>
        </w:trPr>
        <w:tc>
          <w:tcPr>
            <w:tcW w:w="2211" w:type="dxa"/>
            <w:shd w:val="clear" w:color="auto" w:fill="FFFFFF" w:themeFill="background1"/>
            <w:vAlign w:val="center"/>
          </w:tcPr>
          <w:p w:rsidRPr="00FF46B0" w:rsidR="00F0309F" w:rsidP="00970262" w:rsidRDefault="00F0309F" w14:paraId="349B2F5C" w14:textId="77777777">
            <w:pPr>
              <w:suppressAutoHyphens w:val="0"/>
              <w:jc w:val="center"/>
              <w:rPr>
                <w:rFonts w:ascii="Arial" w:hAnsi="Arial" w:cs="Arial"/>
                <w:sz w:val="14"/>
                <w:szCs w:val="14"/>
              </w:rPr>
            </w:pPr>
            <w:r w:rsidRPr="00FF46B0">
              <w:rPr>
                <w:rFonts w:ascii="Arial" w:hAnsi="Arial" w:cs="Arial"/>
                <w:sz w:val="14"/>
                <w:szCs w:val="14"/>
              </w:rPr>
              <w:t>ESPECIFICO N.º 1</w:t>
            </w:r>
          </w:p>
        </w:tc>
        <w:tc>
          <w:tcPr>
            <w:tcW w:w="1612" w:type="dxa"/>
            <w:shd w:val="clear" w:color="auto" w:fill="FFFFFF" w:themeFill="background1"/>
            <w:noWrap/>
            <w:vAlign w:val="center"/>
          </w:tcPr>
          <w:p w:rsidRPr="00FF46B0" w:rsidR="00F0309F" w:rsidP="00970262" w:rsidRDefault="00F0309F" w14:paraId="4074BD14" w14:textId="77777777">
            <w:pPr>
              <w:suppressAutoHyphens w:val="0"/>
              <w:jc w:val="center"/>
              <w:rPr>
                <w:rFonts w:ascii="Arial" w:hAnsi="Arial" w:cs="Arial"/>
                <w:sz w:val="14"/>
                <w:szCs w:val="14"/>
              </w:rPr>
            </w:pPr>
            <w:r w:rsidRPr="00FF46B0">
              <w:rPr>
                <w:rFonts w:ascii="Arial" w:hAnsi="Arial" w:cs="Arial"/>
                <w:sz w:val="14"/>
                <w:szCs w:val="14"/>
              </w:rPr>
              <w:t xml:space="preserve"> 4066-2009</w:t>
            </w:r>
          </w:p>
        </w:tc>
        <w:tc>
          <w:tcPr>
            <w:tcW w:w="2059" w:type="dxa"/>
            <w:shd w:val="clear" w:color="auto" w:fill="FFFFFF" w:themeFill="background1"/>
            <w:vAlign w:val="center"/>
          </w:tcPr>
          <w:p w:rsidRPr="00FF46B0" w:rsidR="00F0309F" w:rsidP="00970262" w:rsidRDefault="00F0309F" w14:paraId="59868E3E" w14:textId="77777777">
            <w:pPr>
              <w:suppressAutoHyphens w:val="0"/>
              <w:jc w:val="center"/>
              <w:rPr>
                <w:rFonts w:ascii="Arial" w:hAnsi="Arial" w:cs="Arial"/>
                <w:sz w:val="14"/>
                <w:szCs w:val="14"/>
              </w:rPr>
            </w:pPr>
            <w:r w:rsidRPr="00FF46B0">
              <w:rPr>
                <w:rFonts w:ascii="Arial" w:hAnsi="Arial" w:cs="Arial"/>
                <w:sz w:val="14"/>
                <w:szCs w:val="14"/>
              </w:rPr>
              <w:t>Universidad Católica de Manizales</w:t>
            </w:r>
          </w:p>
        </w:tc>
        <w:tc>
          <w:tcPr>
            <w:tcW w:w="3827" w:type="dxa"/>
            <w:shd w:val="clear" w:color="auto" w:fill="FFFFFF" w:themeFill="background1"/>
            <w:vAlign w:val="center"/>
          </w:tcPr>
          <w:p w:rsidRPr="00FF46B0" w:rsidR="00F0309F" w:rsidP="00EE6114" w:rsidRDefault="00F0309F" w14:paraId="1A0BC288" w14:textId="77777777">
            <w:pPr>
              <w:suppressAutoHyphens w:val="0"/>
              <w:jc w:val="both"/>
              <w:rPr>
                <w:rFonts w:ascii="Arial" w:hAnsi="Arial" w:cs="Arial"/>
                <w:sz w:val="14"/>
                <w:szCs w:val="14"/>
              </w:rPr>
            </w:pPr>
            <w:r w:rsidRPr="00FF46B0">
              <w:rPr>
                <w:rFonts w:ascii="Arial" w:hAnsi="Arial" w:cs="Arial"/>
                <w:color w:val="000000"/>
                <w:sz w:val="14"/>
                <w:szCs w:val="14"/>
              </w:rPr>
              <w:t>Organizar, desarrollar e iniciar el programa de Maestría en Teledetección, una vez cuente con el registro calificado, otorgado por el Ministerio de Educación Nacional.</w:t>
            </w:r>
          </w:p>
        </w:tc>
        <w:tc>
          <w:tcPr>
            <w:tcW w:w="1780" w:type="dxa"/>
            <w:shd w:val="clear" w:color="auto" w:fill="FFFFFF" w:themeFill="background1"/>
            <w:vAlign w:val="center"/>
          </w:tcPr>
          <w:p w:rsidRPr="00FF46B0" w:rsidR="00F0309F" w:rsidP="00970262" w:rsidRDefault="00F0309F" w14:paraId="5032A55C" w14:textId="77777777">
            <w:pPr>
              <w:suppressAutoHyphens w:val="0"/>
              <w:jc w:val="center"/>
              <w:rPr>
                <w:rFonts w:ascii="Arial" w:hAnsi="Arial" w:cs="Arial"/>
                <w:sz w:val="14"/>
                <w:szCs w:val="14"/>
              </w:rPr>
            </w:pPr>
            <w:r w:rsidRPr="00FF46B0">
              <w:rPr>
                <w:rFonts w:ascii="Arial" w:hAnsi="Arial" w:cs="Arial"/>
                <w:sz w:val="14"/>
                <w:szCs w:val="14"/>
              </w:rPr>
              <w:t xml:space="preserve">Leonor Aydee </w:t>
            </w:r>
            <w:proofErr w:type="spellStart"/>
            <w:r w:rsidRPr="00FF46B0">
              <w:rPr>
                <w:rFonts w:ascii="Arial" w:hAnsi="Arial" w:cs="Arial"/>
                <w:sz w:val="14"/>
                <w:szCs w:val="14"/>
              </w:rPr>
              <w:t>Rodriguez</w:t>
            </w:r>
            <w:proofErr w:type="spellEnd"/>
          </w:p>
        </w:tc>
        <w:tc>
          <w:tcPr>
            <w:tcW w:w="2473" w:type="dxa"/>
            <w:shd w:val="clear" w:color="auto" w:fill="FFFFFF" w:themeFill="background1"/>
          </w:tcPr>
          <w:p w:rsidRPr="00AD7121" w:rsidR="00F0309F" w:rsidP="00970262" w:rsidRDefault="00F0309F" w14:paraId="41FE9EFA"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006DE7A8" w14:textId="77777777">
        <w:trPr>
          <w:trHeight w:val="1106"/>
        </w:trPr>
        <w:tc>
          <w:tcPr>
            <w:tcW w:w="2211" w:type="dxa"/>
            <w:shd w:val="clear" w:color="auto" w:fill="FFFFFF" w:themeFill="background1"/>
            <w:vAlign w:val="center"/>
          </w:tcPr>
          <w:p w:rsidRPr="00FF46B0" w:rsidR="00F0309F" w:rsidP="00970262" w:rsidRDefault="00F0309F" w14:paraId="207E92D9" w14:textId="77777777">
            <w:pPr>
              <w:suppressAutoHyphens w:val="0"/>
              <w:jc w:val="center"/>
              <w:rPr>
                <w:rFonts w:ascii="Arial" w:hAnsi="Arial" w:cs="Arial"/>
                <w:sz w:val="14"/>
                <w:szCs w:val="14"/>
              </w:rPr>
            </w:pPr>
            <w:r w:rsidRPr="00FF46B0">
              <w:rPr>
                <w:rFonts w:ascii="Arial" w:hAnsi="Arial" w:cs="Arial"/>
                <w:sz w:val="14"/>
                <w:szCs w:val="14"/>
              </w:rPr>
              <w:t xml:space="preserve">MARCO </w:t>
            </w:r>
          </w:p>
        </w:tc>
        <w:tc>
          <w:tcPr>
            <w:tcW w:w="1612" w:type="dxa"/>
            <w:shd w:val="clear" w:color="auto" w:fill="FFFFFF" w:themeFill="background1"/>
            <w:noWrap/>
            <w:vAlign w:val="center"/>
          </w:tcPr>
          <w:p w:rsidRPr="00FF46B0" w:rsidR="00F0309F" w:rsidP="00970262" w:rsidRDefault="00F0309F" w14:paraId="32D445E8" w14:textId="77777777">
            <w:pPr>
              <w:suppressAutoHyphens w:val="0"/>
              <w:jc w:val="center"/>
              <w:rPr>
                <w:rFonts w:ascii="Arial" w:hAnsi="Arial" w:cs="Arial"/>
                <w:sz w:val="14"/>
                <w:szCs w:val="14"/>
              </w:rPr>
            </w:pPr>
            <w:r w:rsidRPr="00FF46B0">
              <w:rPr>
                <w:rFonts w:ascii="Arial" w:hAnsi="Arial" w:cs="Arial"/>
                <w:sz w:val="14"/>
                <w:szCs w:val="14"/>
              </w:rPr>
              <w:t>4066-2009</w:t>
            </w:r>
          </w:p>
        </w:tc>
        <w:tc>
          <w:tcPr>
            <w:tcW w:w="2059" w:type="dxa"/>
            <w:shd w:val="clear" w:color="auto" w:fill="FFFFFF" w:themeFill="background1"/>
            <w:vAlign w:val="center"/>
          </w:tcPr>
          <w:p w:rsidRPr="00FF46B0" w:rsidR="00F0309F" w:rsidP="00970262" w:rsidRDefault="00F0309F" w14:paraId="148A9C2B" w14:textId="77777777">
            <w:pPr>
              <w:suppressAutoHyphens w:val="0"/>
              <w:jc w:val="center"/>
              <w:rPr>
                <w:rFonts w:ascii="Arial" w:hAnsi="Arial" w:cs="Arial"/>
                <w:sz w:val="14"/>
                <w:szCs w:val="14"/>
              </w:rPr>
            </w:pPr>
            <w:r w:rsidRPr="00FF46B0">
              <w:rPr>
                <w:rFonts w:ascii="Arial" w:hAnsi="Arial" w:cs="Arial"/>
                <w:sz w:val="14"/>
                <w:szCs w:val="14"/>
              </w:rPr>
              <w:t>Universidad Católica de Manizales</w:t>
            </w:r>
          </w:p>
        </w:tc>
        <w:tc>
          <w:tcPr>
            <w:tcW w:w="3827" w:type="dxa"/>
            <w:shd w:val="clear" w:color="auto" w:fill="FFFFFF" w:themeFill="background1"/>
            <w:vAlign w:val="center"/>
          </w:tcPr>
          <w:p w:rsidRPr="00FF46B0" w:rsidR="00F0309F" w:rsidP="00EE6114" w:rsidRDefault="00F0309F" w14:paraId="2495CAA8" w14:textId="77777777">
            <w:pPr>
              <w:suppressAutoHyphens w:val="0"/>
              <w:jc w:val="both"/>
              <w:rPr>
                <w:rFonts w:ascii="Arial" w:hAnsi="Arial" w:cs="Arial"/>
                <w:sz w:val="14"/>
                <w:szCs w:val="14"/>
              </w:rPr>
            </w:pPr>
            <w:r w:rsidRPr="00FF46B0">
              <w:rPr>
                <w:rFonts w:ascii="Arial" w:hAnsi="Arial" w:cs="Arial"/>
                <w:color w:val="000000"/>
                <w:sz w:val="14"/>
                <w:szCs w:val="14"/>
              </w:rPr>
              <w:t>Aunar esfuerzos para cooperación académica e investigativa, la gestión de programas y proyectos, así como el desarrollo y promoción de manera conjunta de programas de investigación, transferencia del conocimiento y formación en las áreas científicas y técnicas de desarrollo y conocimiento, de los diferentes programas del IGAC.</w:t>
            </w:r>
          </w:p>
        </w:tc>
        <w:tc>
          <w:tcPr>
            <w:tcW w:w="1780" w:type="dxa"/>
            <w:shd w:val="clear" w:color="auto" w:fill="FFFFFF" w:themeFill="background1"/>
            <w:vAlign w:val="center"/>
          </w:tcPr>
          <w:p w:rsidRPr="00FF46B0" w:rsidR="00F0309F" w:rsidP="00970262" w:rsidRDefault="00F0309F" w14:paraId="218C48E1" w14:textId="77777777">
            <w:pPr>
              <w:suppressAutoHyphens w:val="0"/>
              <w:jc w:val="center"/>
              <w:rPr>
                <w:rFonts w:ascii="Arial" w:hAnsi="Arial" w:cs="Arial"/>
                <w:sz w:val="14"/>
                <w:szCs w:val="14"/>
              </w:rPr>
            </w:pPr>
            <w:r w:rsidRPr="00FF46B0">
              <w:rPr>
                <w:rFonts w:ascii="Arial" w:hAnsi="Arial" w:cs="Arial"/>
                <w:sz w:val="14"/>
                <w:szCs w:val="14"/>
              </w:rPr>
              <w:t>Director Técnico</w:t>
            </w:r>
          </w:p>
        </w:tc>
        <w:tc>
          <w:tcPr>
            <w:tcW w:w="2473" w:type="dxa"/>
            <w:shd w:val="clear" w:color="auto" w:fill="FFFFFF" w:themeFill="background1"/>
          </w:tcPr>
          <w:p w:rsidRPr="00AD7121" w:rsidR="00F0309F" w:rsidP="00970262" w:rsidRDefault="00F0309F" w14:paraId="1DD49BE8"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29430DAE" w14:textId="77777777">
        <w:trPr>
          <w:trHeight w:val="992"/>
        </w:trPr>
        <w:tc>
          <w:tcPr>
            <w:tcW w:w="2211" w:type="dxa"/>
            <w:shd w:val="clear" w:color="auto" w:fill="FFFFFF" w:themeFill="background1"/>
            <w:vAlign w:val="center"/>
          </w:tcPr>
          <w:p w:rsidRPr="00FF46B0" w:rsidR="00F0309F" w:rsidP="00970262" w:rsidRDefault="00F0309F" w14:paraId="135CB961" w14:textId="77777777">
            <w:pPr>
              <w:suppressAutoHyphens w:val="0"/>
              <w:jc w:val="center"/>
              <w:rPr>
                <w:rFonts w:ascii="Arial" w:hAnsi="Arial" w:cs="Arial"/>
                <w:sz w:val="14"/>
                <w:szCs w:val="14"/>
              </w:rPr>
            </w:pPr>
            <w:r w:rsidRPr="00FF46B0">
              <w:rPr>
                <w:rFonts w:ascii="Arial" w:hAnsi="Arial" w:cs="Arial"/>
                <w:sz w:val="14"/>
                <w:szCs w:val="14"/>
              </w:rPr>
              <w:t xml:space="preserve">MARCO </w:t>
            </w:r>
          </w:p>
        </w:tc>
        <w:tc>
          <w:tcPr>
            <w:tcW w:w="1612" w:type="dxa"/>
            <w:shd w:val="clear" w:color="auto" w:fill="FFFFFF" w:themeFill="background1"/>
            <w:noWrap/>
            <w:vAlign w:val="center"/>
          </w:tcPr>
          <w:p w:rsidRPr="00FF46B0" w:rsidR="00F0309F" w:rsidP="00970262" w:rsidRDefault="00F0309F" w14:paraId="67406B32" w14:textId="77777777">
            <w:pPr>
              <w:suppressAutoHyphens w:val="0"/>
              <w:jc w:val="center"/>
              <w:rPr>
                <w:rFonts w:ascii="Arial" w:hAnsi="Arial" w:cs="Arial"/>
                <w:sz w:val="14"/>
                <w:szCs w:val="14"/>
              </w:rPr>
            </w:pPr>
            <w:r w:rsidRPr="00FF46B0">
              <w:rPr>
                <w:rFonts w:ascii="Arial" w:hAnsi="Arial" w:cs="Arial"/>
                <w:sz w:val="14"/>
                <w:szCs w:val="14"/>
              </w:rPr>
              <w:t>4220-2011</w:t>
            </w:r>
          </w:p>
        </w:tc>
        <w:tc>
          <w:tcPr>
            <w:tcW w:w="2059" w:type="dxa"/>
            <w:shd w:val="clear" w:color="auto" w:fill="FFFFFF" w:themeFill="background1"/>
            <w:vAlign w:val="center"/>
          </w:tcPr>
          <w:p w:rsidRPr="00FF46B0" w:rsidR="00F0309F" w:rsidP="00970262" w:rsidRDefault="00F0309F" w14:paraId="2D5D41E8" w14:textId="77777777">
            <w:pPr>
              <w:suppressAutoHyphens w:val="0"/>
              <w:jc w:val="center"/>
              <w:rPr>
                <w:rFonts w:ascii="Arial" w:hAnsi="Arial" w:cs="Arial"/>
                <w:sz w:val="14"/>
                <w:szCs w:val="14"/>
              </w:rPr>
            </w:pPr>
            <w:r w:rsidRPr="00FF46B0">
              <w:rPr>
                <w:rFonts w:ascii="Arial" w:hAnsi="Arial" w:cs="Arial"/>
                <w:sz w:val="14"/>
                <w:szCs w:val="14"/>
              </w:rPr>
              <w:t>GOBERNACION DEL QUINDIO Y LA CORPORACION AUTONOMA REGIONAL DEL QUINDIO (Marco)</w:t>
            </w:r>
          </w:p>
        </w:tc>
        <w:tc>
          <w:tcPr>
            <w:tcW w:w="3827" w:type="dxa"/>
            <w:shd w:val="clear" w:color="auto" w:fill="FFFFFF" w:themeFill="background1"/>
            <w:vAlign w:val="center"/>
          </w:tcPr>
          <w:p w:rsidRPr="00FF46B0" w:rsidR="00F0309F" w:rsidP="00EE6114" w:rsidRDefault="00F0309F" w14:paraId="6DB63041" w14:textId="77777777">
            <w:pPr>
              <w:suppressAutoHyphens w:val="0"/>
              <w:jc w:val="both"/>
              <w:rPr>
                <w:rFonts w:ascii="Arial" w:hAnsi="Arial" w:cs="Arial"/>
                <w:sz w:val="14"/>
                <w:szCs w:val="14"/>
              </w:rPr>
            </w:pPr>
            <w:r w:rsidRPr="00FF46B0">
              <w:rPr>
                <w:rFonts w:ascii="Arial" w:hAnsi="Arial" w:cs="Arial"/>
                <w:color w:val="000000"/>
                <w:sz w:val="14"/>
                <w:szCs w:val="14"/>
              </w:rPr>
              <w:t>Aunar esfuerzos, recursos técnicos, humanos y económicos para la sostenibilidad del sistema de información geográfico del Quindío de la fase II y sus actualizaciones</w:t>
            </w:r>
          </w:p>
        </w:tc>
        <w:tc>
          <w:tcPr>
            <w:tcW w:w="1780" w:type="dxa"/>
            <w:shd w:val="clear" w:color="auto" w:fill="FFFFFF" w:themeFill="background1"/>
            <w:vAlign w:val="center"/>
          </w:tcPr>
          <w:p w:rsidRPr="00FF46B0" w:rsidR="00F0309F" w:rsidP="00970262" w:rsidRDefault="00F0309F" w14:paraId="016618B1" w14:textId="77777777">
            <w:pPr>
              <w:suppressAutoHyphens w:val="0"/>
              <w:jc w:val="center"/>
              <w:rPr>
                <w:rFonts w:ascii="Arial" w:hAnsi="Arial" w:cs="Arial"/>
                <w:sz w:val="14"/>
                <w:szCs w:val="14"/>
              </w:rPr>
            </w:pPr>
            <w:r w:rsidRPr="00FF46B0">
              <w:rPr>
                <w:rFonts w:ascii="Arial" w:hAnsi="Arial" w:cs="Arial"/>
                <w:color w:val="000000"/>
                <w:sz w:val="14"/>
                <w:szCs w:val="14"/>
                <w:lang w:val="es-CO" w:eastAsia="es-CO"/>
              </w:rPr>
              <w:t xml:space="preserve">REQUIERE </w:t>
            </w:r>
            <w:r w:rsidRPr="00181C71">
              <w:rPr>
                <w:rFonts w:ascii="Arial" w:hAnsi="Arial" w:cs="Arial"/>
                <w:color w:val="000000"/>
                <w:sz w:val="14"/>
                <w:szCs w:val="14"/>
                <w:lang w:val="es-CO" w:eastAsia="es-CO"/>
              </w:rPr>
              <w:t>DESIGNAR SUPERVISIÒN</w:t>
            </w:r>
          </w:p>
        </w:tc>
        <w:tc>
          <w:tcPr>
            <w:tcW w:w="2473" w:type="dxa"/>
            <w:shd w:val="clear" w:color="auto" w:fill="FFFFFF" w:themeFill="background1"/>
          </w:tcPr>
          <w:p w:rsidRPr="00AD7121" w:rsidR="00F0309F" w:rsidP="00970262" w:rsidRDefault="00F0309F" w14:paraId="44CDE124"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77EB57ED" w14:textId="77777777">
        <w:trPr>
          <w:trHeight w:val="872" w:hRule="exact"/>
        </w:trPr>
        <w:tc>
          <w:tcPr>
            <w:tcW w:w="2211" w:type="dxa"/>
            <w:shd w:val="clear" w:color="auto" w:fill="FFFFFF" w:themeFill="background1"/>
            <w:vAlign w:val="center"/>
          </w:tcPr>
          <w:p w:rsidRPr="00FF46B0" w:rsidR="00F0309F" w:rsidP="00970262" w:rsidRDefault="00F0309F" w14:paraId="0C7084DC" w14:textId="77777777">
            <w:pPr>
              <w:suppressAutoHyphens w:val="0"/>
              <w:jc w:val="center"/>
              <w:rPr>
                <w:rFonts w:ascii="Arial" w:hAnsi="Arial" w:cs="Arial"/>
                <w:sz w:val="14"/>
                <w:szCs w:val="14"/>
              </w:rPr>
            </w:pPr>
            <w:r w:rsidRPr="00FF46B0">
              <w:rPr>
                <w:rFonts w:ascii="Arial" w:hAnsi="Arial" w:cs="Arial"/>
                <w:sz w:val="14"/>
                <w:szCs w:val="14"/>
              </w:rPr>
              <w:t xml:space="preserve">MARCO </w:t>
            </w:r>
          </w:p>
        </w:tc>
        <w:tc>
          <w:tcPr>
            <w:tcW w:w="1612" w:type="dxa"/>
            <w:shd w:val="clear" w:color="auto" w:fill="FFFFFF" w:themeFill="background1"/>
            <w:noWrap/>
            <w:vAlign w:val="center"/>
          </w:tcPr>
          <w:p w:rsidRPr="00FF46B0" w:rsidR="00F0309F" w:rsidP="00970262" w:rsidRDefault="00F0309F" w14:paraId="53A5ABAF" w14:textId="77777777">
            <w:pPr>
              <w:suppressAutoHyphens w:val="0"/>
              <w:jc w:val="center"/>
              <w:rPr>
                <w:rFonts w:ascii="Arial" w:hAnsi="Arial" w:cs="Arial"/>
                <w:sz w:val="14"/>
                <w:szCs w:val="14"/>
              </w:rPr>
            </w:pPr>
            <w:r w:rsidRPr="00FF46B0">
              <w:rPr>
                <w:rFonts w:ascii="Arial" w:hAnsi="Arial" w:cs="Arial"/>
                <w:sz w:val="14"/>
                <w:szCs w:val="14"/>
              </w:rPr>
              <w:t xml:space="preserve">4826-2017 </w:t>
            </w:r>
          </w:p>
        </w:tc>
        <w:tc>
          <w:tcPr>
            <w:tcW w:w="2059" w:type="dxa"/>
            <w:shd w:val="clear" w:color="auto" w:fill="FFFFFF" w:themeFill="background1"/>
            <w:vAlign w:val="center"/>
          </w:tcPr>
          <w:p w:rsidRPr="00FF46B0" w:rsidR="00F0309F" w:rsidP="00970262" w:rsidRDefault="00F0309F" w14:paraId="15B84885" w14:textId="77777777">
            <w:pPr>
              <w:suppressAutoHyphens w:val="0"/>
              <w:jc w:val="center"/>
              <w:rPr>
                <w:rFonts w:ascii="Arial" w:hAnsi="Arial" w:cs="Arial"/>
                <w:sz w:val="14"/>
                <w:szCs w:val="14"/>
              </w:rPr>
            </w:pPr>
            <w:r w:rsidRPr="00FF46B0">
              <w:rPr>
                <w:rFonts w:ascii="Arial" w:hAnsi="Arial" w:cs="Arial"/>
                <w:sz w:val="14"/>
                <w:szCs w:val="14"/>
              </w:rPr>
              <w:t xml:space="preserve">UNIVERSIDAD PILOTO DE COLOMBIA </w:t>
            </w:r>
          </w:p>
        </w:tc>
        <w:tc>
          <w:tcPr>
            <w:tcW w:w="3827" w:type="dxa"/>
            <w:shd w:val="clear" w:color="auto" w:fill="FFFFFF" w:themeFill="background1"/>
            <w:vAlign w:val="center"/>
          </w:tcPr>
          <w:p w:rsidRPr="00FF46B0" w:rsidR="00F0309F" w:rsidP="00EE6114" w:rsidRDefault="00F0309F" w14:paraId="59C2D807" w14:textId="77777777">
            <w:pPr>
              <w:suppressAutoHyphens w:val="0"/>
              <w:jc w:val="both"/>
              <w:rPr>
                <w:rFonts w:ascii="Arial" w:hAnsi="Arial" w:cs="Arial"/>
                <w:sz w:val="14"/>
                <w:szCs w:val="14"/>
              </w:rPr>
            </w:pPr>
            <w:r w:rsidRPr="00FF46B0">
              <w:rPr>
                <w:rFonts w:ascii="Arial" w:hAnsi="Arial" w:cs="Arial"/>
                <w:color w:val="000000"/>
                <w:sz w:val="14"/>
                <w:szCs w:val="14"/>
              </w:rPr>
              <w:t xml:space="preserve">Aunar esfuerzos para intercambiar información y consolidar y desarrollar programas de difusión y aplicación del conocimiento científico y técnico, a través de convenios específicos </w:t>
            </w:r>
          </w:p>
        </w:tc>
        <w:tc>
          <w:tcPr>
            <w:tcW w:w="1780" w:type="dxa"/>
            <w:shd w:val="clear" w:color="auto" w:fill="FFFFFF" w:themeFill="background1"/>
            <w:vAlign w:val="center"/>
          </w:tcPr>
          <w:p w:rsidRPr="00FF46B0" w:rsidR="00F0309F" w:rsidP="00970262" w:rsidRDefault="00F0309F" w14:paraId="22E669D9" w14:textId="77777777">
            <w:pPr>
              <w:suppressAutoHyphens w:val="0"/>
              <w:jc w:val="center"/>
              <w:rPr>
                <w:rFonts w:ascii="Arial" w:hAnsi="Arial" w:cs="Arial"/>
                <w:sz w:val="14"/>
                <w:szCs w:val="14"/>
              </w:rPr>
            </w:pPr>
            <w:r w:rsidRPr="00FF46B0">
              <w:rPr>
                <w:rFonts w:ascii="Arial" w:hAnsi="Arial" w:cs="Arial"/>
                <w:color w:val="000000"/>
                <w:sz w:val="14"/>
                <w:szCs w:val="14"/>
                <w:lang w:val="es-CO" w:eastAsia="es-CO"/>
              </w:rPr>
              <w:t xml:space="preserve">REQUIERE </w:t>
            </w:r>
            <w:r w:rsidRPr="00181C71">
              <w:rPr>
                <w:rFonts w:ascii="Arial" w:hAnsi="Arial" w:cs="Arial"/>
                <w:color w:val="000000"/>
                <w:sz w:val="14"/>
                <w:szCs w:val="14"/>
                <w:lang w:val="es-CO" w:eastAsia="es-CO"/>
              </w:rPr>
              <w:t>DESIGNAR SUPERVISIÒN</w:t>
            </w:r>
          </w:p>
        </w:tc>
        <w:tc>
          <w:tcPr>
            <w:tcW w:w="2473" w:type="dxa"/>
            <w:shd w:val="clear" w:color="auto" w:fill="FFFFFF" w:themeFill="background1"/>
          </w:tcPr>
          <w:p w:rsidRPr="00AD7121" w:rsidR="00F0309F" w:rsidP="00970262" w:rsidRDefault="00F0309F" w14:paraId="7C77737C" w14:textId="77777777">
            <w:pPr>
              <w:suppressAutoHyphens w:val="0"/>
              <w:rPr>
                <w:rFonts w:ascii="Arial" w:hAnsi="Arial" w:cs="Arial"/>
                <w:color w:val="000000"/>
                <w:sz w:val="14"/>
                <w:szCs w:val="14"/>
                <w:lang w:val="es-CO" w:eastAsia="es-CO"/>
              </w:rPr>
            </w:pPr>
          </w:p>
          <w:p w:rsidRPr="00AD7121" w:rsidR="00F0309F" w:rsidP="00970262" w:rsidRDefault="00F0309F" w14:paraId="0D964B18" w14:textId="77777777">
            <w:pPr>
              <w:suppressAutoHyphens w:val="0"/>
              <w:rPr>
                <w:rFonts w:ascii="Arial" w:hAnsi="Arial" w:cs="Arial"/>
                <w:color w:val="000000"/>
                <w:sz w:val="14"/>
                <w:szCs w:val="14"/>
                <w:lang w:val="es-CO" w:eastAsia="es-CO"/>
              </w:rPr>
            </w:pPr>
          </w:p>
          <w:p w:rsidRPr="00AD7121" w:rsidR="00F0309F" w:rsidP="00970262" w:rsidRDefault="00F0309F" w14:paraId="59CB92B0" w14:textId="77777777">
            <w:pPr>
              <w:suppressAutoHyphens w:val="0"/>
              <w:rPr>
                <w:rFonts w:ascii="Arial" w:hAnsi="Arial" w:cs="Arial"/>
                <w:color w:val="000000"/>
                <w:sz w:val="14"/>
                <w:szCs w:val="14"/>
                <w:lang w:val="es-CO" w:eastAsia="es-CO"/>
              </w:rPr>
            </w:pPr>
          </w:p>
          <w:p w:rsidRPr="00AD7121" w:rsidR="00F0309F" w:rsidP="00970262" w:rsidRDefault="00F0309F" w14:paraId="71C741E7" w14:textId="77777777">
            <w:pPr>
              <w:suppressAutoHyphens w:val="0"/>
              <w:rPr>
                <w:rFonts w:ascii="Arial" w:hAnsi="Arial" w:cs="Arial"/>
                <w:color w:val="000000"/>
                <w:sz w:val="14"/>
                <w:szCs w:val="14"/>
                <w:lang w:val="es-CO" w:eastAsia="es-CO"/>
              </w:rPr>
            </w:pPr>
          </w:p>
          <w:p w:rsidRPr="00AD7121" w:rsidR="00F0309F" w:rsidP="00970262" w:rsidRDefault="00F0309F" w14:paraId="04381E34"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6BACAA07" w14:textId="77777777">
        <w:trPr>
          <w:trHeight w:val="835"/>
        </w:trPr>
        <w:tc>
          <w:tcPr>
            <w:tcW w:w="2211" w:type="dxa"/>
            <w:shd w:val="clear" w:color="auto" w:fill="FFFFFF" w:themeFill="background1"/>
            <w:vAlign w:val="center"/>
          </w:tcPr>
          <w:p w:rsidRPr="00FF46B0" w:rsidR="00F0309F" w:rsidP="00970262" w:rsidRDefault="00F0309F" w14:paraId="1A99114A" w14:textId="77777777">
            <w:pPr>
              <w:suppressAutoHyphens w:val="0"/>
              <w:jc w:val="center"/>
              <w:rPr>
                <w:rFonts w:ascii="Arial" w:hAnsi="Arial" w:cs="Arial"/>
                <w:sz w:val="14"/>
                <w:szCs w:val="14"/>
              </w:rPr>
            </w:pPr>
            <w:r w:rsidRPr="00FF46B0">
              <w:rPr>
                <w:rFonts w:ascii="Arial" w:hAnsi="Arial" w:cs="Arial"/>
                <w:sz w:val="14"/>
                <w:szCs w:val="14"/>
              </w:rPr>
              <w:lastRenderedPageBreak/>
              <w:t>PRÁCTICAS y/o PASANTIAS</w:t>
            </w:r>
          </w:p>
        </w:tc>
        <w:tc>
          <w:tcPr>
            <w:tcW w:w="1612" w:type="dxa"/>
            <w:shd w:val="clear" w:color="auto" w:fill="FFFFFF" w:themeFill="background1"/>
            <w:noWrap/>
            <w:vAlign w:val="center"/>
          </w:tcPr>
          <w:p w:rsidRPr="00FF46B0" w:rsidR="00F0309F" w:rsidP="00970262" w:rsidRDefault="00F0309F" w14:paraId="7D3916D3" w14:textId="77777777">
            <w:pPr>
              <w:suppressAutoHyphens w:val="0"/>
              <w:jc w:val="center"/>
              <w:rPr>
                <w:rFonts w:ascii="Arial" w:hAnsi="Arial" w:cs="Arial"/>
                <w:sz w:val="14"/>
                <w:szCs w:val="14"/>
              </w:rPr>
            </w:pPr>
            <w:r w:rsidRPr="00FF46B0">
              <w:rPr>
                <w:rFonts w:ascii="Arial" w:hAnsi="Arial" w:cs="Arial"/>
                <w:sz w:val="14"/>
                <w:szCs w:val="14"/>
              </w:rPr>
              <w:t>4886-2017</w:t>
            </w:r>
          </w:p>
        </w:tc>
        <w:tc>
          <w:tcPr>
            <w:tcW w:w="2059" w:type="dxa"/>
            <w:shd w:val="clear" w:color="auto" w:fill="FFFFFF" w:themeFill="background1"/>
            <w:vAlign w:val="center"/>
          </w:tcPr>
          <w:p w:rsidRPr="00FF46B0" w:rsidR="00F0309F" w:rsidP="00970262" w:rsidRDefault="00F0309F" w14:paraId="122D9FC8" w14:textId="77777777">
            <w:pPr>
              <w:suppressAutoHyphens w:val="0"/>
              <w:jc w:val="center"/>
              <w:rPr>
                <w:rFonts w:ascii="Arial" w:hAnsi="Arial" w:cs="Arial"/>
                <w:sz w:val="14"/>
                <w:szCs w:val="14"/>
              </w:rPr>
            </w:pPr>
            <w:r w:rsidRPr="00FF46B0">
              <w:rPr>
                <w:rFonts w:ascii="Arial" w:hAnsi="Arial" w:cs="Arial"/>
                <w:sz w:val="14"/>
                <w:szCs w:val="14"/>
              </w:rPr>
              <w:t xml:space="preserve">UNIVERSIDAD NACIONAL DE COLOMBIA (FACULTAD INGENIERIA) </w:t>
            </w:r>
          </w:p>
        </w:tc>
        <w:tc>
          <w:tcPr>
            <w:tcW w:w="3827" w:type="dxa"/>
            <w:shd w:val="clear" w:color="auto" w:fill="FFFFFF" w:themeFill="background1"/>
            <w:vAlign w:val="center"/>
          </w:tcPr>
          <w:p w:rsidRPr="00FF46B0" w:rsidR="00F0309F" w:rsidP="00EE6114" w:rsidRDefault="00F0309F" w14:paraId="7B576A55" w14:textId="77777777">
            <w:pPr>
              <w:suppressAutoHyphens w:val="0"/>
              <w:jc w:val="both"/>
              <w:rPr>
                <w:rFonts w:ascii="Arial" w:hAnsi="Arial" w:cs="Arial"/>
                <w:sz w:val="14"/>
                <w:szCs w:val="14"/>
              </w:rPr>
            </w:pPr>
            <w:r w:rsidRPr="00FF46B0">
              <w:rPr>
                <w:rFonts w:ascii="Arial" w:hAnsi="Arial" w:cs="Arial"/>
                <w:color w:val="000000"/>
                <w:sz w:val="14"/>
                <w:szCs w:val="14"/>
              </w:rPr>
              <w:t xml:space="preserve">Establecer bases de cooperación entre el Instituto y La facultad, para la realización de pasantías de estudiantes y prácticas empresariales de todos los programas curriculares de pregrado y postgrado que la facultad tenga prevista. </w:t>
            </w:r>
          </w:p>
        </w:tc>
        <w:tc>
          <w:tcPr>
            <w:tcW w:w="1780" w:type="dxa"/>
            <w:shd w:val="clear" w:color="auto" w:fill="FFFFFF" w:themeFill="background1"/>
            <w:vAlign w:val="center"/>
          </w:tcPr>
          <w:p w:rsidRPr="00FF46B0" w:rsidR="00F0309F" w:rsidP="00970262" w:rsidRDefault="00F0309F" w14:paraId="6397454C" w14:textId="77777777">
            <w:pPr>
              <w:suppressAutoHyphens w:val="0"/>
              <w:jc w:val="center"/>
              <w:rPr>
                <w:rFonts w:ascii="Arial" w:hAnsi="Arial" w:cs="Arial"/>
                <w:sz w:val="14"/>
                <w:szCs w:val="14"/>
              </w:rPr>
            </w:pPr>
            <w:r w:rsidRPr="00FF46B0">
              <w:rPr>
                <w:rFonts w:ascii="Arial" w:hAnsi="Arial" w:cs="Arial"/>
                <w:color w:val="000000"/>
                <w:sz w:val="14"/>
                <w:szCs w:val="14"/>
                <w:lang w:val="es-CO" w:eastAsia="es-CO"/>
              </w:rPr>
              <w:t xml:space="preserve">REQUIERE </w:t>
            </w:r>
            <w:r w:rsidRPr="00181C71">
              <w:rPr>
                <w:rFonts w:ascii="Arial" w:hAnsi="Arial" w:cs="Arial"/>
                <w:color w:val="000000"/>
                <w:sz w:val="14"/>
                <w:szCs w:val="14"/>
                <w:lang w:val="es-CO" w:eastAsia="es-CO"/>
              </w:rPr>
              <w:t>DESIGNAR SUPERVISIÒN</w:t>
            </w:r>
          </w:p>
        </w:tc>
        <w:tc>
          <w:tcPr>
            <w:tcW w:w="2473" w:type="dxa"/>
            <w:shd w:val="clear" w:color="auto" w:fill="FFFFFF" w:themeFill="background1"/>
          </w:tcPr>
          <w:p w:rsidRPr="00AD7121" w:rsidR="00F0309F" w:rsidP="00970262" w:rsidRDefault="00F0309F" w14:paraId="3D4A6FB8"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6876F3E4" w14:textId="77777777">
        <w:trPr>
          <w:trHeight w:val="1076" w:hRule="exact"/>
        </w:trPr>
        <w:tc>
          <w:tcPr>
            <w:tcW w:w="2211" w:type="dxa"/>
            <w:shd w:val="clear" w:color="auto" w:fill="FFFFFF" w:themeFill="background1"/>
            <w:vAlign w:val="center"/>
          </w:tcPr>
          <w:p w:rsidRPr="00FF46B0" w:rsidR="00F0309F" w:rsidP="00970262" w:rsidRDefault="00F0309F" w14:paraId="5A03B39F" w14:textId="77777777">
            <w:pPr>
              <w:suppressAutoHyphens w:val="0"/>
              <w:jc w:val="center"/>
              <w:rPr>
                <w:rFonts w:ascii="Arial" w:hAnsi="Arial" w:cs="Arial"/>
                <w:sz w:val="14"/>
                <w:szCs w:val="14"/>
              </w:rPr>
            </w:pPr>
            <w:r w:rsidRPr="00FF46B0">
              <w:rPr>
                <w:rFonts w:ascii="Arial" w:hAnsi="Arial" w:cs="Arial"/>
                <w:sz w:val="14"/>
                <w:szCs w:val="14"/>
              </w:rPr>
              <w:t xml:space="preserve">MARCO </w:t>
            </w:r>
          </w:p>
        </w:tc>
        <w:tc>
          <w:tcPr>
            <w:tcW w:w="1612" w:type="dxa"/>
            <w:shd w:val="clear" w:color="auto" w:fill="FFFFFF" w:themeFill="background1"/>
            <w:noWrap/>
            <w:vAlign w:val="center"/>
          </w:tcPr>
          <w:p w:rsidRPr="00FF46B0" w:rsidR="00F0309F" w:rsidP="00970262" w:rsidRDefault="00F0309F" w14:paraId="5B0EB5F3" w14:textId="77777777">
            <w:pPr>
              <w:suppressAutoHyphens w:val="0"/>
              <w:jc w:val="center"/>
              <w:rPr>
                <w:rFonts w:ascii="Arial" w:hAnsi="Arial" w:cs="Arial"/>
                <w:sz w:val="14"/>
                <w:szCs w:val="14"/>
              </w:rPr>
            </w:pPr>
            <w:r w:rsidRPr="00FF46B0">
              <w:rPr>
                <w:rFonts w:ascii="Arial" w:hAnsi="Arial" w:cs="Arial"/>
                <w:sz w:val="14"/>
                <w:szCs w:val="14"/>
              </w:rPr>
              <w:t>4369-2013</w:t>
            </w:r>
          </w:p>
        </w:tc>
        <w:tc>
          <w:tcPr>
            <w:tcW w:w="2059" w:type="dxa"/>
            <w:shd w:val="clear" w:color="auto" w:fill="FFFFFF" w:themeFill="background1"/>
            <w:vAlign w:val="center"/>
          </w:tcPr>
          <w:p w:rsidRPr="00FF46B0" w:rsidR="00F0309F" w:rsidP="00970262" w:rsidRDefault="00F0309F" w14:paraId="5E67074A" w14:textId="77777777">
            <w:pPr>
              <w:suppressAutoHyphens w:val="0"/>
              <w:jc w:val="center"/>
              <w:rPr>
                <w:rFonts w:ascii="Arial" w:hAnsi="Arial" w:cs="Arial"/>
                <w:sz w:val="14"/>
                <w:szCs w:val="14"/>
              </w:rPr>
            </w:pPr>
            <w:r w:rsidRPr="00FF46B0">
              <w:rPr>
                <w:rFonts w:ascii="Arial" w:hAnsi="Arial" w:cs="Arial"/>
                <w:sz w:val="14"/>
                <w:szCs w:val="14"/>
              </w:rPr>
              <w:t>Universidad de Córdoba</w:t>
            </w:r>
          </w:p>
        </w:tc>
        <w:tc>
          <w:tcPr>
            <w:tcW w:w="3827" w:type="dxa"/>
            <w:shd w:val="clear" w:color="auto" w:fill="FFFFFF" w:themeFill="background1"/>
            <w:vAlign w:val="center"/>
          </w:tcPr>
          <w:p w:rsidRPr="00FF46B0" w:rsidR="00F0309F" w:rsidP="00EE6114" w:rsidRDefault="00F0309F" w14:paraId="318F7DD2" w14:textId="77777777">
            <w:pPr>
              <w:suppressAutoHyphens w:val="0"/>
              <w:jc w:val="both"/>
              <w:rPr>
                <w:rFonts w:ascii="Arial" w:hAnsi="Arial" w:cs="Arial"/>
                <w:sz w:val="14"/>
                <w:szCs w:val="14"/>
              </w:rPr>
            </w:pPr>
            <w:r w:rsidRPr="00FF46B0">
              <w:rPr>
                <w:rFonts w:ascii="Arial" w:hAnsi="Arial" w:cs="Arial"/>
                <w:color w:val="000000"/>
                <w:sz w:val="14"/>
                <w:szCs w:val="14"/>
              </w:rPr>
              <w:t>Aunar esfuerzos para consolidar y desarrollar programas de capacitación, difusión y aplicación del conocimiento científico y tecnológico, a través del desarrollo de proyectos en las áreas de interés común para las partes. Así mismo, desarrollar programas de formación, estudios, consultorías, asesorías que permitan fortalecer y ampliar el campo de acción de la Universidad.</w:t>
            </w:r>
          </w:p>
        </w:tc>
        <w:tc>
          <w:tcPr>
            <w:tcW w:w="1780" w:type="dxa"/>
            <w:shd w:val="clear" w:color="auto" w:fill="FFFFFF" w:themeFill="background1"/>
            <w:vAlign w:val="center"/>
          </w:tcPr>
          <w:p w:rsidRPr="00FF46B0" w:rsidR="00F0309F" w:rsidP="00970262" w:rsidRDefault="00F0309F" w14:paraId="68DAB641" w14:textId="77777777">
            <w:pPr>
              <w:suppressAutoHyphens w:val="0"/>
              <w:jc w:val="center"/>
              <w:rPr>
                <w:rFonts w:ascii="Arial" w:hAnsi="Arial" w:cs="Arial"/>
                <w:sz w:val="14"/>
                <w:szCs w:val="14"/>
              </w:rPr>
            </w:pPr>
            <w:r w:rsidRPr="00FF46B0">
              <w:rPr>
                <w:rFonts w:ascii="Arial" w:hAnsi="Arial" w:cs="Arial"/>
                <w:color w:val="000000"/>
                <w:sz w:val="14"/>
                <w:szCs w:val="14"/>
                <w:lang w:val="es-CO" w:eastAsia="es-CO"/>
              </w:rPr>
              <w:t xml:space="preserve">REQUIERE </w:t>
            </w:r>
            <w:r w:rsidRPr="00181C71">
              <w:rPr>
                <w:rFonts w:ascii="Arial" w:hAnsi="Arial" w:cs="Arial"/>
                <w:color w:val="000000"/>
                <w:sz w:val="14"/>
                <w:szCs w:val="14"/>
                <w:lang w:val="es-CO" w:eastAsia="es-CO"/>
              </w:rPr>
              <w:t>DESIGNAR SUPERVISIÒN</w:t>
            </w:r>
          </w:p>
        </w:tc>
        <w:tc>
          <w:tcPr>
            <w:tcW w:w="2473" w:type="dxa"/>
            <w:shd w:val="clear" w:color="auto" w:fill="FFFFFF" w:themeFill="background1"/>
          </w:tcPr>
          <w:p w:rsidRPr="00AD7121" w:rsidR="00F0309F" w:rsidP="00970262" w:rsidRDefault="00F0309F" w14:paraId="298EDB11"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616360E3" w14:textId="77777777">
        <w:trPr>
          <w:trHeight w:val="753" w:hRule="exact"/>
        </w:trPr>
        <w:tc>
          <w:tcPr>
            <w:tcW w:w="2211" w:type="dxa"/>
            <w:shd w:val="clear" w:color="auto" w:fill="FFFFFF" w:themeFill="background1"/>
            <w:vAlign w:val="center"/>
          </w:tcPr>
          <w:p w:rsidRPr="00FF46B0" w:rsidR="00F0309F" w:rsidP="00970262" w:rsidRDefault="00F0309F" w14:paraId="36774E11" w14:textId="77777777">
            <w:pPr>
              <w:suppressAutoHyphens w:val="0"/>
              <w:jc w:val="center"/>
              <w:rPr>
                <w:rFonts w:ascii="Arial" w:hAnsi="Arial" w:cs="Arial"/>
                <w:sz w:val="14"/>
                <w:szCs w:val="14"/>
              </w:rPr>
            </w:pPr>
            <w:r w:rsidRPr="00FF46B0">
              <w:rPr>
                <w:rFonts w:ascii="Arial" w:hAnsi="Arial" w:cs="Arial"/>
                <w:sz w:val="14"/>
                <w:szCs w:val="14"/>
              </w:rPr>
              <w:t xml:space="preserve">MARCO </w:t>
            </w:r>
          </w:p>
        </w:tc>
        <w:tc>
          <w:tcPr>
            <w:tcW w:w="1612" w:type="dxa"/>
            <w:shd w:val="clear" w:color="auto" w:fill="FFFFFF" w:themeFill="background1"/>
            <w:noWrap/>
            <w:vAlign w:val="center"/>
          </w:tcPr>
          <w:p w:rsidRPr="00FF46B0" w:rsidR="00F0309F" w:rsidP="00970262" w:rsidRDefault="00F0309F" w14:paraId="19FAACA8" w14:textId="77777777">
            <w:pPr>
              <w:suppressAutoHyphens w:val="0"/>
              <w:jc w:val="center"/>
              <w:rPr>
                <w:rFonts w:ascii="Arial" w:hAnsi="Arial" w:cs="Arial"/>
                <w:sz w:val="14"/>
                <w:szCs w:val="14"/>
              </w:rPr>
            </w:pPr>
            <w:r w:rsidRPr="00FF46B0">
              <w:rPr>
                <w:rFonts w:ascii="Arial" w:hAnsi="Arial" w:cs="Arial"/>
                <w:sz w:val="14"/>
                <w:szCs w:val="14"/>
              </w:rPr>
              <w:t>4462/2014</w:t>
            </w:r>
          </w:p>
        </w:tc>
        <w:tc>
          <w:tcPr>
            <w:tcW w:w="2059" w:type="dxa"/>
            <w:shd w:val="clear" w:color="auto" w:fill="FFFFFF" w:themeFill="background1"/>
            <w:vAlign w:val="center"/>
          </w:tcPr>
          <w:p w:rsidRPr="00FF46B0" w:rsidR="00F0309F" w:rsidP="00970262" w:rsidRDefault="00F0309F" w14:paraId="40BE71A3" w14:textId="77777777">
            <w:pPr>
              <w:suppressAutoHyphens w:val="0"/>
              <w:jc w:val="center"/>
              <w:rPr>
                <w:rFonts w:ascii="Arial" w:hAnsi="Arial" w:cs="Arial"/>
                <w:sz w:val="14"/>
                <w:szCs w:val="14"/>
              </w:rPr>
            </w:pPr>
            <w:r w:rsidRPr="00FF46B0">
              <w:rPr>
                <w:rFonts w:ascii="Arial" w:hAnsi="Arial" w:cs="Arial"/>
                <w:sz w:val="14"/>
                <w:szCs w:val="14"/>
              </w:rPr>
              <w:t>Universidad la Gran Colombia Seccional Armenia</w:t>
            </w:r>
          </w:p>
        </w:tc>
        <w:tc>
          <w:tcPr>
            <w:tcW w:w="3827" w:type="dxa"/>
            <w:shd w:val="clear" w:color="auto" w:fill="FFFFFF" w:themeFill="background1"/>
            <w:vAlign w:val="center"/>
          </w:tcPr>
          <w:p w:rsidRPr="00FF46B0" w:rsidR="00F0309F" w:rsidP="00EE6114" w:rsidRDefault="00F0309F" w14:paraId="651A546D" w14:textId="77777777">
            <w:pPr>
              <w:suppressAutoHyphens w:val="0"/>
              <w:jc w:val="both"/>
              <w:rPr>
                <w:rFonts w:ascii="Arial" w:hAnsi="Arial" w:cs="Arial"/>
                <w:color w:val="000000"/>
                <w:sz w:val="14"/>
                <w:szCs w:val="14"/>
              </w:rPr>
            </w:pPr>
            <w:r w:rsidRPr="00FF46B0">
              <w:rPr>
                <w:rFonts w:ascii="Arial" w:hAnsi="Arial" w:cs="Arial"/>
                <w:color w:val="000000"/>
                <w:sz w:val="14"/>
                <w:szCs w:val="14"/>
              </w:rPr>
              <w:t>Fomentar la cooperación académica para apoyar acciones orientadas al fortalecimiento de los programas de pregrado y de formación continua de las instituciones firmantes.</w:t>
            </w:r>
          </w:p>
        </w:tc>
        <w:tc>
          <w:tcPr>
            <w:tcW w:w="1780" w:type="dxa"/>
            <w:shd w:val="clear" w:color="auto" w:fill="FFFFFF" w:themeFill="background1"/>
            <w:vAlign w:val="center"/>
          </w:tcPr>
          <w:p w:rsidRPr="00FF46B0" w:rsidR="00F0309F" w:rsidP="00970262" w:rsidRDefault="00F0309F" w14:paraId="3E25CE1D" w14:textId="77777777">
            <w:pPr>
              <w:suppressAutoHyphens w:val="0"/>
              <w:jc w:val="center"/>
              <w:rPr>
                <w:rFonts w:ascii="Arial" w:hAnsi="Arial" w:cs="Arial"/>
                <w:sz w:val="14"/>
                <w:szCs w:val="14"/>
              </w:rPr>
            </w:pPr>
            <w:r w:rsidRPr="00FF46B0">
              <w:rPr>
                <w:rFonts w:ascii="Arial" w:hAnsi="Arial" w:cs="Arial"/>
                <w:color w:val="000000"/>
                <w:sz w:val="14"/>
                <w:szCs w:val="14"/>
                <w:lang w:val="es-CO" w:eastAsia="es-CO"/>
              </w:rPr>
              <w:t xml:space="preserve">REQUIERE </w:t>
            </w:r>
            <w:r w:rsidRPr="00181C71">
              <w:rPr>
                <w:rFonts w:ascii="Arial" w:hAnsi="Arial" w:cs="Arial"/>
                <w:color w:val="000000"/>
                <w:sz w:val="14"/>
                <w:szCs w:val="14"/>
                <w:lang w:val="es-CO" w:eastAsia="es-CO"/>
              </w:rPr>
              <w:t>DESIGNAR SUPERVISIÒN</w:t>
            </w:r>
          </w:p>
        </w:tc>
        <w:tc>
          <w:tcPr>
            <w:tcW w:w="2473" w:type="dxa"/>
            <w:shd w:val="clear" w:color="auto" w:fill="FFFFFF" w:themeFill="background1"/>
          </w:tcPr>
          <w:p w:rsidRPr="00AD7121" w:rsidR="00F0309F" w:rsidP="00970262" w:rsidRDefault="00F0309F" w14:paraId="4B60F352"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0089D71D" w14:textId="77777777">
        <w:trPr>
          <w:trHeight w:val="1701" w:hRule="exact"/>
        </w:trPr>
        <w:tc>
          <w:tcPr>
            <w:tcW w:w="2211" w:type="dxa"/>
            <w:shd w:val="clear" w:color="auto" w:fill="FFFFFF" w:themeFill="background1"/>
            <w:vAlign w:val="center"/>
          </w:tcPr>
          <w:p w:rsidRPr="00FF46B0" w:rsidR="00F0309F" w:rsidP="00970262" w:rsidRDefault="00F0309F" w14:paraId="3C88C4F9" w14:textId="77777777">
            <w:pPr>
              <w:suppressAutoHyphens w:val="0"/>
              <w:jc w:val="center"/>
              <w:rPr>
                <w:rFonts w:ascii="Arial" w:hAnsi="Arial" w:cs="Arial"/>
                <w:sz w:val="14"/>
                <w:szCs w:val="14"/>
              </w:rPr>
            </w:pPr>
            <w:r w:rsidRPr="00FF46B0">
              <w:rPr>
                <w:rFonts w:ascii="Arial" w:hAnsi="Arial" w:cs="Arial"/>
                <w:sz w:val="14"/>
                <w:szCs w:val="14"/>
              </w:rPr>
              <w:t xml:space="preserve">MARCO </w:t>
            </w:r>
          </w:p>
        </w:tc>
        <w:tc>
          <w:tcPr>
            <w:tcW w:w="1612" w:type="dxa"/>
            <w:shd w:val="clear" w:color="auto" w:fill="FFFFFF" w:themeFill="background1"/>
            <w:noWrap/>
            <w:vAlign w:val="center"/>
          </w:tcPr>
          <w:p w:rsidRPr="00FF46B0" w:rsidR="00F0309F" w:rsidP="00970262" w:rsidRDefault="00F0309F" w14:paraId="65F95C7F" w14:textId="77777777">
            <w:pPr>
              <w:suppressAutoHyphens w:val="0"/>
              <w:jc w:val="center"/>
              <w:rPr>
                <w:rFonts w:ascii="Arial" w:hAnsi="Arial" w:cs="Arial"/>
                <w:sz w:val="14"/>
                <w:szCs w:val="14"/>
              </w:rPr>
            </w:pPr>
            <w:r w:rsidRPr="00FF46B0">
              <w:rPr>
                <w:rFonts w:ascii="Arial" w:hAnsi="Arial" w:cs="Arial"/>
                <w:sz w:val="14"/>
                <w:szCs w:val="14"/>
              </w:rPr>
              <w:t>4969-2018</w:t>
            </w:r>
          </w:p>
        </w:tc>
        <w:tc>
          <w:tcPr>
            <w:tcW w:w="2059" w:type="dxa"/>
            <w:shd w:val="clear" w:color="auto" w:fill="FFFFFF" w:themeFill="background1"/>
            <w:vAlign w:val="center"/>
          </w:tcPr>
          <w:p w:rsidRPr="00FF46B0" w:rsidR="00F0309F" w:rsidP="00970262" w:rsidRDefault="00F0309F" w14:paraId="2A5E5E63" w14:textId="77777777">
            <w:pPr>
              <w:suppressAutoHyphens w:val="0"/>
              <w:jc w:val="center"/>
              <w:rPr>
                <w:rFonts w:ascii="Arial" w:hAnsi="Arial" w:cs="Arial"/>
                <w:sz w:val="14"/>
                <w:szCs w:val="14"/>
              </w:rPr>
            </w:pPr>
            <w:r w:rsidRPr="00FF46B0">
              <w:rPr>
                <w:rFonts w:ascii="Arial" w:hAnsi="Arial" w:cs="Arial"/>
                <w:sz w:val="14"/>
                <w:szCs w:val="14"/>
              </w:rPr>
              <w:t xml:space="preserve">UNIVERSIDAD EXTERNADO DE COLOMBIA </w:t>
            </w:r>
          </w:p>
        </w:tc>
        <w:tc>
          <w:tcPr>
            <w:tcW w:w="3827" w:type="dxa"/>
            <w:shd w:val="clear" w:color="auto" w:fill="FFFFFF" w:themeFill="background1"/>
            <w:vAlign w:val="center"/>
          </w:tcPr>
          <w:p w:rsidRPr="00FF46B0" w:rsidR="00F0309F" w:rsidP="00EE6114" w:rsidRDefault="00F0309F" w14:paraId="0157C52D" w14:textId="77777777">
            <w:pPr>
              <w:suppressAutoHyphens w:val="0"/>
              <w:jc w:val="both"/>
              <w:rPr>
                <w:rFonts w:ascii="Arial" w:hAnsi="Arial" w:cs="Arial"/>
                <w:color w:val="000000"/>
                <w:sz w:val="14"/>
                <w:szCs w:val="14"/>
              </w:rPr>
            </w:pPr>
            <w:r w:rsidRPr="00FF46B0">
              <w:rPr>
                <w:rFonts w:ascii="Arial" w:hAnsi="Arial" w:cs="Arial"/>
                <w:color w:val="000000"/>
                <w:sz w:val="14"/>
                <w:szCs w:val="14"/>
              </w:rPr>
              <w:t xml:space="preserve">Aunar esfuerzos para consolidar y desarrollar programas de capacitación y otra clase de eventos académicos, la difusión, promoción y aplicación de conocimiento científico, jurídico geográfico y tecnológico, mediante el desarrollo de proyectos de investigación y extensión en las áreas de interés común para las partes. Así mismo, desarrollar proyectos de investigación, programas, estudios y cursos que permitan fortalecer y ampliar el campo de acción de las partes en el cumplimiento de su misión institucional en el marco del conocimiento del ordenamiento territorial, geográfico y el derecho de tierras. </w:t>
            </w:r>
          </w:p>
        </w:tc>
        <w:tc>
          <w:tcPr>
            <w:tcW w:w="1780" w:type="dxa"/>
            <w:shd w:val="clear" w:color="auto" w:fill="FFFFFF" w:themeFill="background1"/>
            <w:vAlign w:val="center"/>
          </w:tcPr>
          <w:p w:rsidRPr="00FF46B0" w:rsidR="00F0309F" w:rsidP="00970262" w:rsidRDefault="00F0309F" w14:paraId="1F33EE38" w14:textId="77777777">
            <w:pPr>
              <w:suppressAutoHyphens w:val="0"/>
              <w:jc w:val="center"/>
              <w:rPr>
                <w:rFonts w:ascii="Arial" w:hAnsi="Arial" w:cs="Arial"/>
                <w:sz w:val="14"/>
                <w:szCs w:val="14"/>
              </w:rPr>
            </w:pPr>
            <w:r w:rsidRPr="00FF46B0">
              <w:rPr>
                <w:rFonts w:ascii="Arial" w:hAnsi="Arial" w:cs="Arial"/>
                <w:color w:val="000000"/>
                <w:sz w:val="14"/>
                <w:szCs w:val="14"/>
                <w:lang w:val="es-CO" w:eastAsia="es-CO"/>
              </w:rPr>
              <w:t xml:space="preserve">REQUIERE </w:t>
            </w:r>
            <w:r w:rsidRPr="00181C71">
              <w:rPr>
                <w:rFonts w:ascii="Arial" w:hAnsi="Arial" w:cs="Arial"/>
                <w:color w:val="000000"/>
                <w:sz w:val="14"/>
                <w:szCs w:val="14"/>
                <w:lang w:val="es-CO" w:eastAsia="es-CO"/>
              </w:rPr>
              <w:t>DESIGNAR SUPERVISIÒN</w:t>
            </w:r>
          </w:p>
        </w:tc>
        <w:tc>
          <w:tcPr>
            <w:tcW w:w="2473" w:type="dxa"/>
            <w:shd w:val="clear" w:color="auto" w:fill="FFFFFF" w:themeFill="background1"/>
          </w:tcPr>
          <w:p w:rsidRPr="00AD7121" w:rsidR="00F0309F" w:rsidP="00970262" w:rsidRDefault="00F0309F" w14:paraId="2646ADE4"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3ABCA9CE" w14:textId="77777777">
        <w:trPr>
          <w:trHeight w:val="2302"/>
        </w:trPr>
        <w:tc>
          <w:tcPr>
            <w:tcW w:w="2211" w:type="dxa"/>
            <w:shd w:val="clear" w:color="auto" w:fill="FFFFFF" w:themeFill="background1"/>
            <w:vAlign w:val="center"/>
          </w:tcPr>
          <w:p w:rsidRPr="00FF46B0" w:rsidR="00F0309F" w:rsidP="00970262" w:rsidRDefault="00F0309F" w14:paraId="430E361C" w14:textId="77777777">
            <w:pPr>
              <w:suppressAutoHyphens w:val="0"/>
              <w:jc w:val="center"/>
              <w:rPr>
                <w:rFonts w:ascii="Arial" w:hAnsi="Arial" w:cs="Arial"/>
                <w:sz w:val="14"/>
                <w:szCs w:val="14"/>
              </w:rPr>
            </w:pPr>
            <w:r w:rsidRPr="00FF46B0">
              <w:rPr>
                <w:rFonts w:ascii="Arial" w:hAnsi="Arial" w:cs="Arial"/>
                <w:sz w:val="14"/>
                <w:szCs w:val="14"/>
              </w:rPr>
              <w:t xml:space="preserve">MARCO </w:t>
            </w:r>
          </w:p>
        </w:tc>
        <w:tc>
          <w:tcPr>
            <w:tcW w:w="1612" w:type="dxa"/>
            <w:shd w:val="clear" w:color="auto" w:fill="FFFFFF" w:themeFill="background1"/>
            <w:noWrap/>
            <w:vAlign w:val="center"/>
          </w:tcPr>
          <w:p w:rsidRPr="00FF46B0" w:rsidR="00F0309F" w:rsidP="00970262" w:rsidRDefault="00F0309F" w14:paraId="133EA5B5" w14:textId="77777777">
            <w:pPr>
              <w:suppressAutoHyphens w:val="0"/>
              <w:jc w:val="center"/>
              <w:rPr>
                <w:rFonts w:ascii="Arial" w:hAnsi="Arial" w:cs="Arial"/>
                <w:sz w:val="14"/>
                <w:szCs w:val="14"/>
              </w:rPr>
            </w:pPr>
            <w:r w:rsidRPr="00FF46B0">
              <w:rPr>
                <w:rFonts w:ascii="Arial" w:hAnsi="Arial" w:cs="Arial"/>
                <w:sz w:val="14"/>
                <w:szCs w:val="14"/>
              </w:rPr>
              <w:t xml:space="preserve">4987-18 </w:t>
            </w:r>
          </w:p>
        </w:tc>
        <w:tc>
          <w:tcPr>
            <w:tcW w:w="2059" w:type="dxa"/>
            <w:shd w:val="clear" w:color="auto" w:fill="FFFFFF" w:themeFill="background1"/>
            <w:vAlign w:val="center"/>
          </w:tcPr>
          <w:p w:rsidRPr="00FF46B0" w:rsidR="00F0309F" w:rsidP="00970262" w:rsidRDefault="00F0309F" w14:paraId="6567C9B3" w14:textId="77777777">
            <w:pPr>
              <w:suppressAutoHyphens w:val="0"/>
              <w:jc w:val="center"/>
              <w:rPr>
                <w:rFonts w:ascii="Arial" w:hAnsi="Arial" w:cs="Arial"/>
                <w:sz w:val="14"/>
                <w:szCs w:val="14"/>
              </w:rPr>
            </w:pPr>
            <w:r w:rsidRPr="00FF46B0">
              <w:rPr>
                <w:rFonts w:ascii="Arial" w:hAnsi="Arial" w:cs="Arial"/>
                <w:sz w:val="14"/>
                <w:szCs w:val="14"/>
              </w:rPr>
              <w:t xml:space="preserve">FUNDACION UNIVERSITARIA UNITROPICO </w:t>
            </w:r>
          </w:p>
        </w:tc>
        <w:tc>
          <w:tcPr>
            <w:tcW w:w="3827" w:type="dxa"/>
            <w:shd w:val="clear" w:color="auto" w:fill="FFFFFF" w:themeFill="background1"/>
            <w:vAlign w:val="center"/>
          </w:tcPr>
          <w:p w:rsidRPr="00FF46B0" w:rsidR="00F0309F" w:rsidP="00EE6114" w:rsidRDefault="00F0309F" w14:paraId="59B1B3AA" w14:textId="77777777">
            <w:pPr>
              <w:suppressAutoHyphens w:val="0"/>
              <w:jc w:val="both"/>
              <w:rPr>
                <w:rFonts w:ascii="Arial" w:hAnsi="Arial" w:cs="Arial"/>
                <w:color w:val="000000"/>
                <w:sz w:val="14"/>
                <w:szCs w:val="14"/>
              </w:rPr>
            </w:pPr>
            <w:r w:rsidRPr="00FF46B0">
              <w:rPr>
                <w:rFonts w:ascii="Arial" w:hAnsi="Arial" w:cs="Arial"/>
                <w:color w:val="000000"/>
                <w:sz w:val="14"/>
                <w:szCs w:val="14"/>
              </w:rPr>
              <w:t>Consiste en sentar las bases de cooperación recíproca para la promoción y la realización de estudios, investigaciones y actividades de interés mutuo, asegurando el máximo aprovechamiento del recurso humano y de la infraestructura establecida. Como también, fomentar la cooperación entre ambas instituciones con el fin de desarrollar programas, proyectos y actividades de cooperación científica y tecnológica en diferentes campos, educación permanente, congresos, seminarios y encuentros educativos que se desprendan de programas de pregrado y de posgrado; intercambios pasantías y practicas académicas y administrativas de docentes, estudiantes y personal administrativo presentando carta de intención de UNITROPICO , coordinación y desarrollo de proyectos, acorde a las normas vigentes.</w:t>
            </w:r>
          </w:p>
        </w:tc>
        <w:tc>
          <w:tcPr>
            <w:tcW w:w="1780" w:type="dxa"/>
            <w:shd w:val="clear" w:color="auto" w:fill="FFFFFF" w:themeFill="background1"/>
            <w:vAlign w:val="center"/>
          </w:tcPr>
          <w:p w:rsidRPr="00FF46B0" w:rsidR="00F0309F" w:rsidP="00970262" w:rsidRDefault="00F0309F" w14:paraId="11466038" w14:textId="77777777">
            <w:pPr>
              <w:suppressAutoHyphens w:val="0"/>
              <w:jc w:val="center"/>
              <w:rPr>
                <w:rFonts w:ascii="Arial" w:hAnsi="Arial" w:cs="Arial"/>
                <w:sz w:val="14"/>
                <w:szCs w:val="14"/>
              </w:rPr>
            </w:pPr>
            <w:r w:rsidRPr="00FF46B0">
              <w:rPr>
                <w:rFonts w:ascii="Arial" w:hAnsi="Arial" w:cs="Arial"/>
                <w:color w:val="000000"/>
                <w:sz w:val="14"/>
                <w:szCs w:val="14"/>
                <w:lang w:val="es-CO" w:eastAsia="es-CO"/>
              </w:rPr>
              <w:t xml:space="preserve">REQUIERE </w:t>
            </w:r>
            <w:r w:rsidRPr="00181C71">
              <w:rPr>
                <w:rFonts w:ascii="Arial" w:hAnsi="Arial" w:cs="Arial"/>
                <w:color w:val="000000"/>
                <w:sz w:val="14"/>
                <w:szCs w:val="14"/>
                <w:lang w:val="es-CO" w:eastAsia="es-CO"/>
              </w:rPr>
              <w:t>DESIGNAR SUPERVISIÒN</w:t>
            </w:r>
          </w:p>
        </w:tc>
        <w:tc>
          <w:tcPr>
            <w:tcW w:w="2473" w:type="dxa"/>
            <w:shd w:val="clear" w:color="auto" w:fill="FFFFFF" w:themeFill="background1"/>
          </w:tcPr>
          <w:p w:rsidRPr="00AD7121" w:rsidR="00F0309F" w:rsidP="00970262" w:rsidRDefault="00F0309F" w14:paraId="53E6078E"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5D894FFA" w14:textId="77777777">
        <w:trPr>
          <w:trHeight w:val="1432"/>
        </w:trPr>
        <w:tc>
          <w:tcPr>
            <w:tcW w:w="2211" w:type="dxa"/>
            <w:shd w:val="clear" w:color="auto" w:fill="FFFFFF" w:themeFill="background1"/>
            <w:vAlign w:val="center"/>
          </w:tcPr>
          <w:p w:rsidRPr="00FF46B0" w:rsidR="00F0309F" w:rsidP="00970262" w:rsidRDefault="00F0309F" w14:paraId="72CB07CB" w14:textId="77777777">
            <w:pPr>
              <w:suppressAutoHyphens w:val="0"/>
              <w:jc w:val="center"/>
              <w:rPr>
                <w:rFonts w:ascii="Arial" w:hAnsi="Arial" w:cs="Arial"/>
                <w:sz w:val="14"/>
                <w:szCs w:val="14"/>
              </w:rPr>
            </w:pPr>
            <w:r w:rsidRPr="00FF46B0">
              <w:rPr>
                <w:rFonts w:ascii="Arial" w:hAnsi="Arial" w:cs="Arial"/>
                <w:sz w:val="14"/>
                <w:szCs w:val="14"/>
              </w:rPr>
              <w:t>PRÁCTICAS y/o PASANTIAS</w:t>
            </w:r>
          </w:p>
        </w:tc>
        <w:tc>
          <w:tcPr>
            <w:tcW w:w="1612" w:type="dxa"/>
            <w:shd w:val="clear" w:color="auto" w:fill="FFFFFF" w:themeFill="background1"/>
            <w:noWrap/>
            <w:vAlign w:val="center"/>
          </w:tcPr>
          <w:p w:rsidRPr="00FF46B0" w:rsidR="00F0309F" w:rsidP="00970262" w:rsidRDefault="00F0309F" w14:paraId="71F6ED48" w14:textId="77777777">
            <w:pPr>
              <w:suppressAutoHyphens w:val="0"/>
              <w:jc w:val="center"/>
              <w:rPr>
                <w:rFonts w:ascii="Arial" w:hAnsi="Arial" w:cs="Arial"/>
                <w:sz w:val="14"/>
                <w:szCs w:val="14"/>
              </w:rPr>
            </w:pPr>
            <w:r w:rsidRPr="00FF46B0">
              <w:rPr>
                <w:rFonts w:ascii="Arial" w:hAnsi="Arial" w:cs="Arial"/>
                <w:sz w:val="14"/>
                <w:szCs w:val="14"/>
              </w:rPr>
              <w:t>4886-2017</w:t>
            </w:r>
          </w:p>
        </w:tc>
        <w:tc>
          <w:tcPr>
            <w:tcW w:w="2059" w:type="dxa"/>
            <w:shd w:val="clear" w:color="auto" w:fill="FFFFFF" w:themeFill="background1"/>
            <w:vAlign w:val="center"/>
          </w:tcPr>
          <w:p w:rsidRPr="00FF46B0" w:rsidR="00F0309F" w:rsidP="00970262" w:rsidRDefault="00F0309F" w14:paraId="28F9CAC9" w14:textId="77777777">
            <w:pPr>
              <w:suppressAutoHyphens w:val="0"/>
              <w:jc w:val="center"/>
              <w:rPr>
                <w:rFonts w:ascii="Arial" w:hAnsi="Arial" w:cs="Arial"/>
                <w:sz w:val="14"/>
                <w:szCs w:val="14"/>
              </w:rPr>
            </w:pPr>
            <w:r w:rsidRPr="00FF46B0">
              <w:rPr>
                <w:rFonts w:ascii="Arial" w:hAnsi="Arial" w:cs="Arial"/>
                <w:sz w:val="14"/>
                <w:szCs w:val="14"/>
              </w:rPr>
              <w:t xml:space="preserve">UNIVERSIDAD NACIONAL DE COLOMBIA (FACULTAD INGENIERIA) </w:t>
            </w:r>
          </w:p>
        </w:tc>
        <w:tc>
          <w:tcPr>
            <w:tcW w:w="3827" w:type="dxa"/>
            <w:shd w:val="clear" w:color="auto" w:fill="FFFFFF" w:themeFill="background1"/>
            <w:vAlign w:val="center"/>
          </w:tcPr>
          <w:p w:rsidRPr="00FF46B0" w:rsidR="00F0309F" w:rsidP="00EE6114" w:rsidRDefault="00F0309F" w14:paraId="11E53C97" w14:textId="77777777">
            <w:pPr>
              <w:suppressAutoHyphens w:val="0"/>
              <w:jc w:val="both"/>
              <w:rPr>
                <w:rFonts w:ascii="Arial" w:hAnsi="Arial" w:cs="Arial"/>
                <w:color w:val="000000"/>
                <w:sz w:val="14"/>
                <w:szCs w:val="14"/>
              </w:rPr>
            </w:pPr>
            <w:r w:rsidRPr="00FF46B0">
              <w:rPr>
                <w:rFonts w:ascii="Arial" w:hAnsi="Arial" w:cs="Arial"/>
                <w:sz w:val="14"/>
                <w:szCs w:val="14"/>
              </w:rPr>
              <w:t xml:space="preserve">Establecer bases de cooperación entre el Instituto y La facultad, para la realización de pasantías de estudiantes y prácticas empresariales de todos los programas curriculares de pregrado y postgrado que la facultad tenga prevista. Se tendrá a la pasantía/ practica empresarial como modalidad de trabajo de grado incluido dentro del plan de estudios, en actividades relacionadas con la disciplina de formación del estudiante, con miras a contribuir a su fortalecimiento profesional a complementar la formación académica adquirida durante el proceso enseñanza aprendizaje y favorecer el afianzamiento de la formación profesional y humana de los estudiantes </w:t>
            </w:r>
          </w:p>
        </w:tc>
        <w:tc>
          <w:tcPr>
            <w:tcW w:w="1780" w:type="dxa"/>
            <w:shd w:val="clear" w:color="auto" w:fill="FFFFFF" w:themeFill="background1"/>
            <w:vAlign w:val="center"/>
          </w:tcPr>
          <w:p w:rsidRPr="00FF46B0" w:rsidR="00F0309F" w:rsidP="00970262" w:rsidRDefault="00F0309F" w14:paraId="22522FD8" w14:textId="77777777">
            <w:pPr>
              <w:suppressAutoHyphens w:val="0"/>
              <w:jc w:val="center"/>
              <w:rPr>
                <w:rFonts w:ascii="Arial" w:hAnsi="Arial" w:cs="Arial"/>
                <w:sz w:val="14"/>
                <w:szCs w:val="14"/>
              </w:rPr>
            </w:pPr>
            <w:r w:rsidRPr="00FF46B0">
              <w:rPr>
                <w:rFonts w:ascii="Arial" w:hAnsi="Arial" w:cs="Arial"/>
                <w:color w:val="000000"/>
                <w:sz w:val="14"/>
                <w:szCs w:val="14"/>
                <w:lang w:val="es-CO" w:eastAsia="es-CO"/>
              </w:rPr>
              <w:t xml:space="preserve">REQUIERE </w:t>
            </w:r>
            <w:r w:rsidRPr="00181C71">
              <w:rPr>
                <w:rFonts w:ascii="Arial" w:hAnsi="Arial" w:cs="Arial"/>
                <w:color w:val="000000"/>
                <w:sz w:val="14"/>
                <w:szCs w:val="14"/>
                <w:lang w:val="es-CO" w:eastAsia="es-CO"/>
              </w:rPr>
              <w:t>DESIGNAR SUPERVISIÒN</w:t>
            </w:r>
          </w:p>
        </w:tc>
        <w:tc>
          <w:tcPr>
            <w:tcW w:w="2473" w:type="dxa"/>
            <w:shd w:val="clear" w:color="auto" w:fill="FFFFFF" w:themeFill="background1"/>
          </w:tcPr>
          <w:p w:rsidRPr="00AD7121" w:rsidR="00F0309F" w:rsidP="00970262" w:rsidRDefault="00F0309F" w14:paraId="460233C8"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4FCD9B54" w14:textId="77777777">
        <w:trPr>
          <w:trHeight w:val="1007"/>
        </w:trPr>
        <w:tc>
          <w:tcPr>
            <w:tcW w:w="2211" w:type="dxa"/>
            <w:shd w:val="clear" w:color="auto" w:fill="FFFFFF" w:themeFill="background1"/>
            <w:vAlign w:val="center"/>
          </w:tcPr>
          <w:p w:rsidRPr="00FF46B0" w:rsidR="00F0309F" w:rsidP="00970262" w:rsidRDefault="00F0309F" w14:paraId="77CE1F3B" w14:textId="77777777">
            <w:pPr>
              <w:suppressAutoHyphens w:val="0"/>
              <w:jc w:val="center"/>
              <w:rPr>
                <w:rFonts w:ascii="Arial" w:hAnsi="Arial" w:cs="Arial"/>
                <w:sz w:val="14"/>
                <w:szCs w:val="14"/>
              </w:rPr>
            </w:pPr>
            <w:r w:rsidRPr="00FF46B0">
              <w:rPr>
                <w:rFonts w:ascii="Arial" w:hAnsi="Arial" w:cs="Arial"/>
                <w:sz w:val="14"/>
                <w:szCs w:val="14"/>
              </w:rPr>
              <w:lastRenderedPageBreak/>
              <w:t xml:space="preserve">Convenio de </w:t>
            </w:r>
            <w:proofErr w:type="spellStart"/>
            <w:r w:rsidRPr="00FF46B0">
              <w:rPr>
                <w:rFonts w:ascii="Arial" w:hAnsi="Arial" w:cs="Arial"/>
                <w:sz w:val="14"/>
                <w:szCs w:val="14"/>
              </w:rPr>
              <w:t>CTeI</w:t>
            </w:r>
            <w:proofErr w:type="spellEnd"/>
            <w:r w:rsidRPr="00FF46B0">
              <w:rPr>
                <w:rFonts w:ascii="Arial" w:hAnsi="Arial" w:cs="Arial"/>
                <w:sz w:val="14"/>
                <w:szCs w:val="14"/>
              </w:rPr>
              <w:t>.</w:t>
            </w:r>
          </w:p>
        </w:tc>
        <w:tc>
          <w:tcPr>
            <w:tcW w:w="1612" w:type="dxa"/>
            <w:shd w:val="clear" w:color="auto" w:fill="FFFFFF" w:themeFill="background1"/>
            <w:noWrap/>
            <w:vAlign w:val="center"/>
          </w:tcPr>
          <w:p w:rsidRPr="00FF46B0" w:rsidR="00F0309F" w:rsidP="00970262" w:rsidRDefault="00F0309F" w14:paraId="39910C7A" w14:textId="77777777">
            <w:pPr>
              <w:suppressAutoHyphens w:val="0"/>
              <w:jc w:val="center"/>
              <w:rPr>
                <w:rFonts w:ascii="Arial" w:hAnsi="Arial" w:cs="Arial"/>
                <w:sz w:val="14"/>
                <w:szCs w:val="14"/>
              </w:rPr>
            </w:pPr>
            <w:r w:rsidRPr="00FF46B0">
              <w:rPr>
                <w:rFonts w:ascii="Arial" w:hAnsi="Arial" w:cs="Arial"/>
                <w:sz w:val="14"/>
                <w:szCs w:val="14"/>
              </w:rPr>
              <w:t>No. 5292/ 2021</w:t>
            </w:r>
          </w:p>
        </w:tc>
        <w:tc>
          <w:tcPr>
            <w:tcW w:w="2059" w:type="dxa"/>
            <w:shd w:val="clear" w:color="auto" w:fill="FFFFFF" w:themeFill="background1"/>
            <w:vAlign w:val="center"/>
          </w:tcPr>
          <w:p w:rsidRPr="00FF46B0" w:rsidR="00F0309F" w:rsidP="00970262" w:rsidRDefault="00F0309F" w14:paraId="0C98697C" w14:textId="77777777">
            <w:pPr>
              <w:suppressAutoHyphens w:val="0"/>
              <w:jc w:val="center"/>
              <w:rPr>
                <w:rFonts w:ascii="Arial" w:hAnsi="Arial" w:cs="Arial"/>
                <w:sz w:val="14"/>
                <w:szCs w:val="14"/>
              </w:rPr>
            </w:pPr>
            <w:r w:rsidRPr="00FF46B0">
              <w:rPr>
                <w:rFonts w:ascii="Arial" w:hAnsi="Arial" w:cs="Arial"/>
                <w:sz w:val="14"/>
                <w:szCs w:val="14"/>
              </w:rPr>
              <w:t xml:space="preserve"> </w:t>
            </w:r>
            <w:proofErr w:type="spellStart"/>
            <w:r w:rsidRPr="00FF46B0">
              <w:rPr>
                <w:rFonts w:ascii="Arial" w:hAnsi="Arial" w:cs="Arial"/>
                <w:sz w:val="14"/>
                <w:szCs w:val="14"/>
              </w:rPr>
              <w:t>Procalculo</w:t>
            </w:r>
            <w:proofErr w:type="spellEnd"/>
          </w:p>
        </w:tc>
        <w:tc>
          <w:tcPr>
            <w:tcW w:w="3827" w:type="dxa"/>
            <w:shd w:val="clear" w:color="auto" w:fill="FFFFFF" w:themeFill="background1"/>
            <w:vAlign w:val="center"/>
          </w:tcPr>
          <w:p w:rsidRPr="00FF46B0" w:rsidR="00F0309F" w:rsidP="00EE6114" w:rsidRDefault="00F0309F" w14:paraId="4E136043" w14:textId="77777777">
            <w:pPr>
              <w:suppressAutoHyphens w:val="0"/>
              <w:jc w:val="both"/>
              <w:rPr>
                <w:rFonts w:ascii="Arial" w:hAnsi="Arial" w:cs="Arial"/>
                <w:color w:val="000000"/>
                <w:sz w:val="14"/>
                <w:szCs w:val="14"/>
              </w:rPr>
            </w:pPr>
            <w:r w:rsidRPr="00FF46B0">
              <w:rPr>
                <w:rFonts w:ascii="Arial" w:hAnsi="Arial" w:cs="Arial"/>
                <w:sz w:val="14"/>
                <w:szCs w:val="14"/>
              </w:rPr>
              <w:t>Aunar esfuerzos técnicos, humanos y administrativos, suministrándose imágenes de observación de la tierra por radar de apertura sintética (SAR) de alta resolución para el desarrollo de proyectos de innovación orientados a la evaluación de tecnologías geoespaciales para la generación y/o actualización de cartografía</w:t>
            </w:r>
            <w:r w:rsidRPr="00FF46B0">
              <w:rPr>
                <w:rFonts w:ascii="Arial" w:hAnsi="Arial" w:cs="Arial"/>
                <w:sz w:val="14"/>
                <w:szCs w:val="14"/>
              </w:rPr>
              <w:br/>
            </w:r>
            <w:r w:rsidRPr="00FF46B0">
              <w:rPr>
                <w:rFonts w:ascii="Arial" w:hAnsi="Arial" w:cs="Arial"/>
                <w:sz w:val="14"/>
                <w:szCs w:val="14"/>
              </w:rPr>
              <w:t>a escalas 1:5.000 y 1:10.000 en Colombia.</w:t>
            </w:r>
          </w:p>
        </w:tc>
        <w:tc>
          <w:tcPr>
            <w:tcW w:w="1780" w:type="dxa"/>
            <w:shd w:val="clear" w:color="auto" w:fill="FFFFFF" w:themeFill="background1"/>
            <w:vAlign w:val="center"/>
          </w:tcPr>
          <w:p w:rsidRPr="00FF46B0" w:rsidR="00F0309F" w:rsidP="00970262" w:rsidRDefault="00F0309F" w14:paraId="5860B63E" w14:textId="77777777">
            <w:pPr>
              <w:suppressAutoHyphens w:val="0"/>
              <w:jc w:val="center"/>
              <w:rPr>
                <w:rFonts w:ascii="Arial" w:hAnsi="Arial" w:cs="Arial"/>
                <w:sz w:val="14"/>
                <w:szCs w:val="14"/>
              </w:rPr>
            </w:pPr>
            <w:r w:rsidRPr="00FF46B0">
              <w:rPr>
                <w:rFonts w:ascii="Arial" w:hAnsi="Arial" w:cs="Arial"/>
                <w:sz w:val="14"/>
                <w:szCs w:val="14"/>
              </w:rPr>
              <w:t>Director Técnico</w:t>
            </w:r>
          </w:p>
        </w:tc>
        <w:tc>
          <w:tcPr>
            <w:tcW w:w="2473" w:type="dxa"/>
            <w:shd w:val="clear" w:color="auto" w:fill="FFFFFF" w:themeFill="background1"/>
            <w:vAlign w:val="center"/>
          </w:tcPr>
          <w:p w:rsidRPr="00AD7121" w:rsidR="00F0309F" w:rsidP="00970262" w:rsidRDefault="00F0309F" w14:paraId="113C4271"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0AA0DEB7" w14:textId="77777777">
        <w:trPr>
          <w:trHeight w:val="413"/>
        </w:trPr>
        <w:tc>
          <w:tcPr>
            <w:tcW w:w="2211" w:type="dxa"/>
            <w:shd w:val="clear" w:color="auto" w:fill="FFFFFF" w:themeFill="background1"/>
            <w:vAlign w:val="center"/>
          </w:tcPr>
          <w:p w:rsidRPr="00FF46B0" w:rsidR="00F0309F" w:rsidP="00970262" w:rsidRDefault="00F0309F" w14:paraId="1DCCBAC9" w14:textId="77777777">
            <w:pPr>
              <w:suppressAutoHyphens w:val="0"/>
              <w:jc w:val="center"/>
              <w:rPr>
                <w:rFonts w:ascii="Arial" w:hAnsi="Arial" w:cs="Arial"/>
                <w:sz w:val="14"/>
                <w:szCs w:val="14"/>
              </w:rPr>
            </w:pPr>
            <w:r w:rsidRPr="00FF46B0">
              <w:rPr>
                <w:rFonts w:ascii="Arial" w:hAnsi="Arial" w:cs="Arial"/>
                <w:sz w:val="14"/>
                <w:szCs w:val="14"/>
              </w:rPr>
              <w:t>Contrato Interadministrativo</w:t>
            </w:r>
          </w:p>
        </w:tc>
        <w:tc>
          <w:tcPr>
            <w:tcW w:w="1612" w:type="dxa"/>
            <w:shd w:val="clear" w:color="auto" w:fill="FFFFFF" w:themeFill="background1"/>
            <w:noWrap/>
            <w:vAlign w:val="center"/>
          </w:tcPr>
          <w:p w:rsidRPr="00FF46B0" w:rsidR="00F0309F" w:rsidP="00970262" w:rsidRDefault="00F0309F" w14:paraId="52267F9E" w14:textId="77777777">
            <w:pPr>
              <w:suppressAutoHyphens w:val="0"/>
              <w:jc w:val="center"/>
              <w:rPr>
                <w:rFonts w:ascii="Arial" w:hAnsi="Arial" w:cs="Arial"/>
                <w:sz w:val="14"/>
                <w:szCs w:val="14"/>
              </w:rPr>
            </w:pPr>
            <w:r w:rsidRPr="00FF46B0">
              <w:rPr>
                <w:rFonts w:ascii="Arial" w:hAnsi="Arial" w:cs="Arial"/>
                <w:sz w:val="14"/>
                <w:szCs w:val="14"/>
              </w:rPr>
              <w:t>No 587/2021</w:t>
            </w:r>
          </w:p>
        </w:tc>
        <w:tc>
          <w:tcPr>
            <w:tcW w:w="2059" w:type="dxa"/>
            <w:shd w:val="clear" w:color="auto" w:fill="FFFFFF" w:themeFill="background1"/>
            <w:vAlign w:val="center"/>
          </w:tcPr>
          <w:p w:rsidRPr="00FF46B0" w:rsidR="00F0309F" w:rsidP="00970262" w:rsidRDefault="00F0309F" w14:paraId="29FABEFF" w14:textId="77777777">
            <w:pPr>
              <w:suppressAutoHyphens w:val="0"/>
              <w:jc w:val="center"/>
              <w:rPr>
                <w:rFonts w:ascii="Arial" w:hAnsi="Arial" w:cs="Arial"/>
                <w:sz w:val="14"/>
                <w:szCs w:val="14"/>
              </w:rPr>
            </w:pPr>
            <w:r w:rsidRPr="00FF46B0">
              <w:rPr>
                <w:rFonts w:ascii="Arial" w:hAnsi="Arial" w:cs="Arial"/>
                <w:sz w:val="14"/>
                <w:szCs w:val="14"/>
              </w:rPr>
              <w:t>Alcaldía Municipio Chía</w:t>
            </w:r>
          </w:p>
        </w:tc>
        <w:tc>
          <w:tcPr>
            <w:tcW w:w="3827" w:type="dxa"/>
            <w:shd w:val="clear" w:color="auto" w:fill="FFFFFF" w:themeFill="background1"/>
            <w:vAlign w:val="center"/>
          </w:tcPr>
          <w:p w:rsidRPr="00FF46B0" w:rsidR="00F0309F" w:rsidP="00EE6114" w:rsidRDefault="00F0309F" w14:paraId="137DF403" w14:textId="77777777">
            <w:pPr>
              <w:suppressAutoHyphens w:val="0"/>
              <w:jc w:val="both"/>
              <w:rPr>
                <w:rFonts w:ascii="Arial" w:hAnsi="Arial" w:cs="Arial"/>
                <w:sz w:val="14"/>
                <w:szCs w:val="14"/>
              </w:rPr>
            </w:pPr>
            <w:r w:rsidRPr="00FF46B0">
              <w:rPr>
                <w:rFonts w:ascii="Arial" w:hAnsi="Arial" w:cs="Arial"/>
                <w:sz w:val="14"/>
                <w:szCs w:val="14"/>
              </w:rPr>
              <w:t xml:space="preserve">Mantenimiento y Soporte SIG del </w:t>
            </w:r>
            <w:r>
              <w:rPr>
                <w:rFonts w:ascii="Arial" w:hAnsi="Arial" w:cs="Arial"/>
                <w:sz w:val="14"/>
                <w:szCs w:val="14"/>
              </w:rPr>
              <w:t>Municipio de Chía</w:t>
            </w:r>
          </w:p>
        </w:tc>
        <w:tc>
          <w:tcPr>
            <w:tcW w:w="1780" w:type="dxa"/>
            <w:shd w:val="clear" w:color="auto" w:fill="FFFFFF" w:themeFill="background1"/>
            <w:vAlign w:val="center"/>
          </w:tcPr>
          <w:p w:rsidRPr="00FF46B0" w:rsidR="00F0309F" w:rsidP="00970262" w:rsidRDefault="00F0309F" w14:paraId="6206D37B" w14:textId="77777777">
            <w:pPr>
              <w:suppressAutoHyphens w:val="0"/>
              <w:jc w:val="center"/>
              <w:rPr>
                <w:rFonts w:ascii="Arial" w:hAnsi="Arial" w:cs="Arial"/>
                <w:sz w:val="14"/>
                <w:szCs w:val="14"/>
              </w:rPr>
            </w:pPr>
            <w:r w:rsidRPr="00FF46B0">
              <w:rPr>
                <w:rFonts w:ascii="Arial" w:hAnsi="Arial" w:cs="Arial"/>
                <w:sz w:val="14"/>
                <w:szCs w:val="14"/>
              </w:rPr>
              <w:t>Fredy Orlando Montealegre</w:t>
            </w:r>
          </w:p>
        </w:tc>
        <w:tc>
          <w:tcPr>
            <w:tcW w:w="2473" w:type="dxa"/>
            <w:shd w:val="clear" w:color="auto" w:fill="FFFFFF" w:themeFill="background1"/>
            <w:vAlign w:val="center"/>
          </w:tcPr>
          <w:p w:rsidRPr="00AD7121" w:rsidR="00F0309F" w:rsidP="00970262" w:rsidRDefault="00F0309F" w14:paraId="3AEBFEF5"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r w:rsidRPr="00FF46B0" w:rsidR="00F0309F" w:rsidTr="00F0309F" w14:paraId="28DC620D" w14:textId="77777777">
        <w:trPr>
          <w:trHeight w:val="1113"/>
        </w:trPr>
        <w:tc>
          <w:tcPr>
            <w:tcW w:w="2211" w:type="dxa"/>
            <w:shd w:val="clear" w:color="auto" w:fill="FFFFFF" w:themeFill="background1"/>
            <w:vAlign w:val="center"/>
          </w:tcPr>
          <w:p w:rsidRPr="00FF46B0" w:rsidR="00F0309F" w:rsidP="00970262" w:rsidRDefault="00F0309F" w14:paraId="588CC08F" w14:textId="77777777">
            <w:pPr>
              <w:suppressAutoHyphens w:val="0"/>
              <w:jc w:val="center"/>
              <w:rPr>
                <w:rFonts w:ascii="Arial" w:hAnsi="Arial" w:cs="Arial"/>
                <w:sz w:val="14"/>
                <w:szCs w:val="14"/>
              </w:rPr>
            </w:pPr>
            <w:r w:rsidRPr="00FF46B0">
              <w:rPr>
                <w:rFonts w:ascii="Arial" w:hAnsi="Arial" w:cs="Arial"/>
                <w:sz w:val="14"/>
                <w:szCs w:val="14"/>
              </w:rPr>
              <w:t>Contrato Interadministrativo</w:t>
            </w:r>
          </w:p>
        </w:tc>
        <w:tc>
          <w:tcPr>
            <w:tcW w:w="1612" w:type="dxa"/>
            <w:shd w:val="clear" w:color="auto" w:fill="FFFFFF" w:themeFill="background1"/>
            <w:noWrap/>
            <w:vAlign w:val="center"/>
          </w:tcPr>
          <w:p w:rsidRPr="00FF46B0" w:rsidR="00F0309F" w:rsidP="00970262" w:rsidRDefault="00F0309F" w14:paraId="2AC422FD" w14:textId="77777777">
            <w:pPr>
              <w:suppressAutoHyphens w:val="0"/>
              <w:jc w:val="center"/>
              <w:rPr>
                <w:rFonts w:ascii="Arial" w:hAnsi="Arial" w:cs="Arial"/>
                <w:sz w:val="14"/>
                <w:szCs w:val="14"/>
              </w:rPr>
            </w:pPr>
            <w:r w:rsidRPr="00FF46B0">
              <w:rPr>
                <w:rFonts w:ascii="Arial" w:hAnsi="Arial" w:cs="Arial"/>
                <w:sz w:val="14"/>
                <w:szCs w:val="14"/>
              </w:rPr>
              <w:t xml:space="preserve">No 710/2021 </w:t>
            </w:r>
          </w:p>
        </w:tc>
        <w:tc>
          <w:tcPr>
            <w:tcW w:w="2059" w:type="dxa"/>
            <w:shd w:val="clear" w:color="auto" w:fill="FFFFFF" w:themeFill="background1"/>
            <w:vAlign w:val="center"/>
          </w:tcPr>
          <w:p w:rsidRPr="00FF46B0" w:rsidR="00F0309F" w:rsidP="00970262" w:rsidRDefault="00F0309F" w14:paraId="417F131C" w14:textId="77777777">
            <w:pPr>
              <w:suppressAutoHyphens w:val="0"/>
              <w:jc w:val="center"/>
              <w:rPr>
                <w:rFonts w:ascii="Arial" w:hAnsi="Arial" w:cs="Arial"/>
                <w:sz w:val="14"/>
                <w:szCs w:val="14"/>
              </w:rPr>
            </w:pPr>
            <w:r w:rsidRPr="00FF46B0">
              <w:rPr>
                <w:rFonts w:ascii="Arial" w:hAnsi="Arial" w:cs="Arial"/>
                <w:sz w:val="14"/>
                <w:szCs w:val="14"/>
              </w:rPr>
              <w:t>Ministerio de Minas y Energía</w:t>
            </w:r>
          </w:p>
        </w:tc>
        <w:tc>
          <w:tcPr>
            <w:tcW w:w="3827" w:type="dxa"/>
            <w:shd w:val="clear" w:color="auto" w:fill="FFFFFF" w:themeFill="background1"/>
            <w:vAlign w:val="center"/>
          </w:tcPr>
          <w:p w:rsidRPr="00FF46B0" w:rsidR="00F0309F" w:rsidP="00EE6114" w:rsidRDefault="00F0309F" w14:paraId="430CF2C9" w14:textId="77777777">
            <w:pPr>
              <w:suppressAutoHyphens w:val="0"/>
              <w:jc w:val="both"/>
              <w:rPr>
                <w:rFonts w:ascii="Arial" w:hAnsi="Arial" w:cs="Arial"/>
                <w:sz w:val="14"/>
                <w:szCs w:val="14"/>
              </w:rPr>
            </w:pPr>
            <w:r w:rsidRPr="00FF46B0">
              <w:rPr>
                <w:rFonts w:ascii="Arial" w:hAnsi="Arial" w:cs="Arial"/>
                <w:sz w:val="14"/>
                <w:szCs w:val="14"/>
              </w:rPr>
              <w:t>Aunar esfuerzos técnicos, administrativos, económicos y financieros para la ejecución del proyecto IDE-ME fase I – Ministerio de Minas y Energía, realizando la planificación, análisis, diagnóstico de información geográfica, desarrollo e implementación del plan piloto de la Infraestructura de Datos Espaciales del Sector Minero-Energético, entre el IGAC y el Min energía.</w:t>
            </w:r>
          </w:p>
        </w:tc>
        <w:tc>
          <w:tcPr>
            <w:tcW w:w="1780" w:type="dxa"/>
            <w:shd w:val="clear" w:color="auto" w:fill="FFFFFF" w:themeFill="background1"/>
            <w:vAlign w:val="center"/>
          </w:tcPr>
          <w:p w:rsidRPr="00FF46B0" w:rsidR="00F0309F" w:rsidP="00970262" w:rsidRDefault="00F0309F" w14:paraId="62CAEC26" w14:textId="77777777">
            <w:pPr>
              <w:suppressAutoHyphens w:val="0"/>
              <w:jc w:val="center"/>
              <w:rPr>
                <w:rFonts w:ascii="Arial" w:hAnsi="Arial" w:cs="Arial"/>
                <w:sz w:val="14"/>
                <w:szCs w:val="14"/>
              </w:rPr>
            </w:pPr>
            <w:r w:rsidRPr="00FF46B0">
              <w:rPr>
                <w:rFonts w:ascii="Arial" w:hAnsi="Arial" w:cs="Arial"/>
                <w:sz w:val="14"/>
                <w:szCs w:val="14"/>
              </w:rPr>
              <w:t>Fredy Orlando Montealegre</w:t>
            </w:r>
          </w:p>
        </w:tc>
        <w:tc>
          <w:tcPr>
            <w:tcW w:w="2473" w:type="dxa"/>
            <w:shd w:val="clear" w:color="auto" w:fill="FFFFFF" w:themeFill="background1"/>
            <w:vAlign w:val="center"/>
          </w:tcPr>
          <w:p w:rsidRPr="00AD7121" w:rsidR="00F0309F" w:rsidP="00970262" w:rsidRDefault="00F0309F" w14:paraId="1DD2538F" w14:textId="77777777">
            <w:pPr>
              <w:suppressAutoHyphens w:val="0"/>
              <w:rPr>
                <w:rFonts w:ascii="Arial" w:hAnsi="Arial" w:cs="Arial"/>
                <w:color w:val="000000"/>
                <w:sz w:val="14"/>
                <w:szCs w:val="14"/>
                <w:lang w:val="es-CO" w:eastAsia="es-CO"/>
              </w:rPr>
            </w:pPr>
            <w:r w:rsidRPr="00AD7121">
              <w:rPr>
                <w:rFonts w:ascii="Arial" w:hAnsi="Arial" w:cs="Arial"/>
                <w:color w:val="000000"/>
                <w:sz w:val="14"/>
                <w:szCs w:val="14"/>
                <w:lang w:val="es-CO" w:eastAsia="es-CO"/>
              </w:rPr>
              <w:t>VIGENTE</w:t>
            </w:r>
          </w:p>
        </w:tc>
      </w:tr>
    </w:tbl>
    <w:p w:rsidRPr="00F0309F" w:rsidR="00F0309F" w:rsidP="00F0309F" w:rsidRDefault="00F0309F" w14:paraId="17413315" w14:textId="3BC9BE84">
      <w:pPr>
        <w:tabs>
          <w:tab w:val="left" w:pos="1545"/>
        </w:tabs>
        <w:rPr>
          <w:rFonts w:ascii="Arial" w:hAnsi="Arial" w:cs="Arial"/>
          <w:lang w:val="es-MX"/>
        </w:rPr>
      </w:pPr>
    </w:p>
    <w:sectPr w:rsidRPr="00F0309F" w:rsidR="00F0309F" w:rsidSect="00F0309F">
      <w:headerReference w:type="default" r:id="rId9"/>
      <w:footerReference w:type="default" r:id="rId10"/>
      <w:footnotePr>
        <w:pos w:val="beneathText"/>
      </w:footnotePr>
      <w:pgSz w:w="15840" w:h="12240" w:orient="landscape"/>
      <w:pgMar w:top="1701" w:right="1418" w:bottom="1247" w:left="851" w:header="0" w:footer="33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111D6" w:rsidRDefault="00C111D6" w14:paraId="4F6417A1" w14:textId="77777777">
      <w:r>
        <w:separator/>
      </w:r>
    </w:p>
  </w:endnote>
  <w:endnote w:type="continuationSeparator" w:id="0">
    <w:p w:rsidR="00C111D6" w:rsidRDefault="00C111D6" w14:paraId="5BCD1FC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Cn BT">
    <w:altName w:val="Arial Narrow"/>
    <w:charset w:val="00"/>
    <w:family w:val="swiss"/>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43766" w:rsidP="00743766" w:rsidRDefault="00743766" w14:paraId="16489844" w14:textId="77777777">
    <w:pPr>
      <w:pStyle w:val="Piedepgina"/>
      <w:rPr>
        <w:rFonts w:ascii="Swis721 Cn BT" w:hAnsi="Swis721 Cn BT"/>
        <w:sz w:val="14"/>
        <w:szCs w:val="14"/>
      </w:rPr>
    </w:pPr>
    <w:r>
      <w:rPr>
        <w:rFonts w:ascii="Swis721 Cn BT" w:hAnsi="Swis721 Cn BT"/>
        <w:sz w:val="14"/>
        <w:szCs w:val="14"/>
      </w:rPr>
      <w:t>Carrera 30 N.</w:t>
    </w:r>
    <w:r w:rsidRPr="00B51E3A">
      <w:rPr>
        <w:rFonts w:ascii="Swis721 Cn BT" w:hAnsi="Swis721 Cn BT"/>
        <w:sz w:val="14"/>
        <w:szCs w:val="14"/>
      </w:rPr>
      <w:t xml:space="preserve">º 48-51  </w:t>
    </w:r>
  </w:p>
  <w:p w:rsidR="00743766" w:rsidP="00743766" w:rsidRDefault="00743766" w14:paraId="7A06355A" w14:textId="77777777">
    <w:pPr>
      <w:pStyle w:val="Piedepgina"/>
      <w:rPr>
        <w:rFonts w:ascii="Swis721 Cn BT" w:hAnsi="Swis721 Cn BT"/>
        <w:sz w:val="14"/>
        <w:szCs w:val="14"/>
      </w:rPr>
    </w:pPr>
    <w:r>
      <w:rPr>
        <w:rFonts w:ascii="Swis721 Cn BT" w:hAnsi="Swis721 Cn BT"/>
        <w:sz w:val="14"/>
        <w:szCs w:val="14"/>
      </w:rPr>
      <w:t>Servicio al Ciudadano</w:t>
    </w:r>
    <w:r w:rsidRPr="00B51E3A">
      <w:rPr>
        <w:rFonts w:ascii="Swis721 Cn BT" w:hAnsi="Swis721 Cn BT"/>
        <w:sz w:val="14"/>
        <w:szCs w:val="14"/>
      </w:rPr>
      <w:t>: 36</w:t>
    </w:r>
    <w:r>
      <w:rPr>
        <w:rFonts w:ascii="Swis721 Cn BT" w:hAnsi="Swis721 Cn BT"/>
        <w:sz w:val="14"/>
        <w:szCs w:val="14"/>
      </w:rPr>
      <w:t>9</w:t>
    </w:r>
    <w:r w:rsidRPr="00B51E3A">
      <w:rPr>
        <w:rFonts w:ascii="Swis721 Cn BT" w:hAnsi="Swis721 Cn BT"/>
        <w:sz w:val="14"/>
        <w:szCs w:val="14"/>
      </w:rPr>
      <w:t xml:space="preserve"> </w:t>
    </w:r>
    <w:r>
      <w:rPr>
        <w:rFonts w:ascii="Swis721 Cn BT" w:hAnsi="Swis721 Cn BT"/>
        <w:sz w:val="14"/>
        <w:szCs w:val="14"/>
      </w:rPr>
      <w:t>4000</w:t>
    </w:r>
    <w:r w:rsidRPr="00B51E3A">
      <w:rPr>
        <w:rFonts w:ascii="Swis721 Cn BT" w:hAnsi="Swis721 Cn BT"/>
        <w:sz w:val="14"/>
        <w:szCs w:val="14"/>
      </w:rPr>
      <w:t xml:space="preserve"> </w:t>
    </w:r>
    <w:r>
      <w:rPr>
        <w:rFonts w:ascii="Swis721 Cn BT" w:hAnsi="Swis721 Cn BT"/>
        <w:sz w:val="14"/>
        <w:szCs w:val="14"/>
      </w:rPr>
      <w:t xml:space="preserve">Ext. 91026 - 91023  </w:t>
    </w:r>
  </w:p>
  <w:p w:rsidRPr="00743766" w:rsidR="00743766" w:rsidP="00743766" w:rsidRDefault="00743766" w14:paraId="5B39B6EE" w14:textId="77777777">
    <w:pPr>
      <w:pStyle w:val="Piedepgina"/>
      <w:rPr>
        <w:rFonts w:ascii="Swis721 Cn BT" w:hAnsi="Swis721 Cn BT"/>
        <w:sz w:val="14"/>
        <w:szCs w:val="14"/>
        <w:lang w:val="es-CO"/>
      </w:rPr>
    </w:pPr>
    <w:r w:rsidRPr="00743766">
      <w:rPr>
        <w:rFonts w:ascii="Swis721 Cn BT" w:hAnsi="Swis721 Cn BT"/>
        <w:sz w:val="14"/>
        <w:szCs w:val="14"/>
        <w:lang w:val="es-CO"/>
      </w:rPr>
      <w:t>Bogotá D.C</w:t>
    </w:r>
  </w:p>
  <w:p w:rsidRPr="000009A4" w:rsidR="00743766" w:rsidP="00743766" w:rsidRDefault="00C111D6" w14:paraId="502B9E67" w14:textId="77777777">
    <w:pPr>
      <w:pStyle w:val="Piedepgina"/>
      <w:rPr>
        <w:rFonts w:ascii="Swis721 Cn BT" w:hAnsi="Swis721 Cn BT"/>
        <w:b/>
        <w:bCs/>
        <w:sz w:val="14"/>
        <w:szCs w:val="14"/>
      </w:rPr>
    </w:pPr>
    <w:hyperlink w:history="1" r:id="rId1">
      <w:r w:rsidRPr="000009A4" w:rsidR="00743766">
        <w:rPr>
          <w:rStyle w:val="Hipervnculo"/>
          <w:rFonts w:ascii="Swis721 Cn BT" w:hAnsi="Swis721 Cn BT"/>
          <w:b/>
          <w:bCs/>
          <w:color w:val="auto"/>
          <w:sz w:val="14"/>
          <w:szCs w:val="14"/>
          <w:u w:val="none"/>
        </w:rPr>
        <w:t>www.igac.gov.co</w:t>
      </w:r>
    </w:hyperlink>
  </w:p>
  <w:p w:rsidRPr="006F6B2A" w:rsidR="0085398E" w:rsidP="00743766" w:rsidRDefault="0085398E" w14:paraId="3468BC5F" w14:textId="77777777">
    <w:pPr>
      <w:pStyle w:val="Piedepgina"/>
      <w:rPr>
        <w:rFonts w:ascii="Swis721 Cn BT" w:hAnsi="Swis721 Cn BT"/>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111D6" w:rsidRDefault="00C111D6" w14:paraId="6662077A" w14:textId="77777777">
      <w:r>
        <w:separator/>
      </w:r>
    </w:p>
  </w:footnote>
  <w:footnote w:type="continuationSeparator" w:id="0">
    <w:p w:rsidR="00C111D6" w:rsidRDefault="00C111D6" w14:paraId="0FB06E2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18018" w:type="dxa"/>
      <w:jc w:val="center"/>
      <w:tblLayout w:type="fixed"/>
      <w:tblCellMar>
        <w:left w:w="70" w:type="dxa"/>
        <w:right w:w="70" w:type="dxa"/>
      </w:tblCellMar>
      <w:tblLook w:val="0000" w:firstRow="0" w:lastRow="0" w:firstColumn="0" w:lastColumn="0" w:noHBand="0" w:noVBand="0"/>
    </w:tblPr>
    <w:tblGrid>
      <w:gridCol w:w="9437"/>
      <w:gridCol w:w="7766"/>
      <w:gridCol w:w="815"/>
    </w:tblGrid>
    <w:tr w:rsidR="0085398E" w:rsidTr="00ED5372" w14:paraId="4F2EE6BE" w14:textId="77777777">
      <w:trPr>
        <w:trHeight w:val="1276"/>
        <w:jc w:val="center"/>
      </w:trPr>
      <w:tc>
        <w:tcPr>
          <w:tcW w:w="9437" w:type="dxa"/>
        </w:tcPr>
        <w:p w:rsidR="00743766" w:rsidP="00031651" w:rsidRDefault="00743766" w14:paraId="623FF0EE" w14:textId="77777777">
          <w:pPr>
            <w:pStyle w:val="Encabezado"/>
            <w:tabs>
              <w:tab w:val="clear" w:pos="4419"/>
            </w:tabs>
            <w:snapToGrid w:val="0"/>
            <w:spacing w:before="120"/>
            <w:ind w:left="-345" w:firstLine="114"/>
            <w:rPr>
              <w:rFonts w:ascii="Franklin Gothic Book" w:hAnsi="Franklin Gothic Book"/>
              <w:spacing w:val="8"/>
              <w:kern w:val="1"/>
              <w:sz w:val="30"/>
              <w:lang w:val="es-CO"/>
            </w:rPr>
          </w:pPr>
        </w:p>
        <w:p w:rsidR="00743766" w:rsidP="00743766" w:rsidRDefault="00743766" w14:paraId="4A0ABE7D" w14:textId="77777777">
          <w:pPr>
            <w:rPr>
              <w:lang w:val="es-CO"/>
            </w:rPr>
          </w:pPr>
          <w:r w:rsidRPr="00743766">
            <w:rPr>
              <w:noProof/>
              <w:lang w:val="es-CO" w:eastAsia="es-CO"/>
            </w:rPr>
            <w:drawing>
              <wp:anchor distT="0" distB="0" distL="114300" distR="114300" simplePos="0" relativeHeight="251660288" behindDoc="1" locked="0" layoutInCell="1" allowOverlap="1" wp14:anchorId="71B50B5F" wp14:editId="49822B28">
                <wp:simplePos x="0" y="0"/>
                <wp:positionH relativeFrom="column">
                  <wp:posOffset>4818380</wp:posOffset>
                </wp:positionH>
                <wp:positionV relativeFrom="paragraph">
                  <wp:posOffset>140970</wp:posOffset>
                </wp:positionV>
                <wp:extent cx="1130300" cy="553720"/>
                <wp:effectExtent l="0" t="0" r="0"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logo_grises_png_cmyk.png"/>
                        <pic:cNvPicPr/>
                      </pic:nvPicPr>
                      <pic:blipFill rotWithShape="1">
                        <a:blip r:embed="rId1">
                          <a:extLst>
                            <a:ext uri="{28A0092B-C50C-407E-A947-70E740481C1C}">
                              <a14:useLocalDpi xmlns:a14="http://schemas.microsoft.com/office/drawing/2010/main" val="0"/>
                            </a:ext>
                          </a:extLst>
                        </a:blip>
                        <a:srcRect r="70741"/>
                        <a:stretch/>
                      </pic:blipFill>
                      <pic:spPr bwMode="auto">
                        <a:xfrm>
                          <a:off x="0" y="0"/>
                          <a:ext cx="1130300" cy="553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43766">
            <w:rPr>
              <w:noProof/>
              <w:lang w:val="es-CO" w:eastAsia="es-CO"/>
            </w:rPr>
            <w:drawing>
              <wp:anchor distT="0" distB="0" distL="114300" distR="114300" simplePos="0" relativeHeight="251659264" behindDoc="1" locked="0" layoutInCell="1" allowOverlap="1" wp14:anchorId="21BE69E3" wp14:editId="20F0E077">
                <wp:simplePos x="0" y="0"/>
                <wp:positionH relativeFrom="column">
                  <wp:posOffset>2265680</wp:posOffset>
                </wp:positionH>
                <wp:positionV relativeFrom="paragraph">
                  <wp:posOffset>198755</wp:posOffset>
                </wp:positionV>
                <wp:extent cx="2214245" cy="466725"/>
                <wp:effectExtent l="0" t="0" r="0" b="9525"/>
                <wp:wrapNone/>
                <wp:docPr id="3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ris.png"/>
                        <pic:cNvPicPr/>
                      </pic:nvPicPr>
                      <pic:blipFill>
                        <a:blip r:embed="rId2">
                          <a:extLst>
                            <a:ext uri="{28A0092B-C50C-407E-A947-70E740481C1C}">
                              <a14:useLocalDpi xmlns:a14="http://schemas.microsoft.com/office/drawing/2010/main" val="0"/>
                            </a:ext>
                          </a:extLst>
                        </a:blip>
                        <a:stretch>
                          <a:fillRect/>
                        </a:stretch>
                      </pic:blipFill>
                      <pic:spPr>
                        <a:xfrm>
                          <a:off x="0" y="0"/>
                          <a:ext cx="2214245" cy="466725"/>
                        </a:xfrm>
                        <a:prstGeom prst="rect">
                          <a:avLst/>
                        </a:prstGeom>
                      </pic:spPr>
                    </pic:pic>
                  </a:graphicData>
                </a:graphic>
                <wp14:sizeRelH relativeFrom="page">
                  <wp14:pctWidth>0</wp14:pctWidth>
                </wp14:sizeRelH>
                <wp14:sizeRelV relativeFrom="page">
                  <wp14:pctHeight>0</wp14:pctHeight>
                </wp14:sizeRelV>
              </wp:anchor>
            </w:drawing>
          </w:r>
        </w:p>
        <w:p w:rsidRPr="00743766" w:rsidR="0085398E" w:rsidP="00743766" w:rsidRDefault="00743766" w14:paraId="193AAE0F" w14:textId="77777777">
          <w:pPr>
            <w:tabs>
              <w:tab w:val="left" w:pos="6524"/>
            </w:tabs>
            <w:rPr>
              <w:lang w:val="es-CO"/>
            </w:rPr>
          </w:pPr>
          <w:r>
            <w:rPr>
              <w:lang w:val="es-CO"/>
            </w:rPr>
            <w:tab/>
          </w:r>
        </w:p>
      </w:tc>
      <w:tc>
        <w:tcPr>
          <w:tcW w:w="7766" w:type="dxa"/>
          <w:vAlign w:val="center"/>
        </w:tcPr>
        <w:p w:rsidR="0085398E" w:rsidRDefault="0085398E" w14:paraId="7B343775" w14:textId="77777777">
          <w:pPr>
            <w:pStyle w:val="Encabezado"/>
            <w:spacing w:before="40"/>
            <w:jc w:val="center"/>
            <w:rPr>
              <w:rFonts w:ascii="Arial Narrow" w:hAnsi="Arial Narrow"/>
              <w:spacing w:val="90"/>
              <w:sz w:val="22"/>
            </w:rPr>
          </w:pPr>
        </w:p>
      </w:tc>
      <w:tc>
        <w:tcPr>
          <w:tcW w:w="815" w:type="dxa"/>
        </w:tcPr>
        <w:p w:rsidR="0085398E" w:rsidRDefault="0085398E" w14:paraId="1D4084AF" w14:textId="77777777">
          <w:pPr>
            <w:pStyle w:val="Encabezado"/>
            <w:snapToGrid w:val="0"/>
            <w:spacing w:before="120"/>
            <w:jc w:val="center"/>
          </w:pPr>
        </w:p>
      </w:tc>
    </w:tr>
  </w:tbl>
  <w:p w:rsidR="00370911" w:rsidP="00ED5372" w:rsidRDefault="00370911" w14:paraId="5556F791" w14:textId="77777777">
    <w:pPr>
      <w:pStyle w:val="Encabezado"/>
      <w:tabs>
        <w:tab w:val="clear" w:pos="441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23782"/>
    <w:multiLevelType w:val="multilevel"/>
    <w:tmpl w:val="85D846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23AF1A4A"/>
    <w:multiLevelType w:val="multilevel"/>
    <w:tmpl w:val="80EC5C2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29ED2081"/>
    <w:multiLevelType w:val="hybridMultilevel"/>
    <w:tmpl w:val="3B9401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A2F129C"/>
    <w:multiLevelType w:val="multilevel"/>
    <w:tmpl w:val="57A4AF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397A2C82"/>
    <w:multiLevelType w:val="multilevel"/>
    <w:tmpl w:val="44585E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activeWritingStyle w:lang="es-MX" w:vendorID="64" w:dllVersion="4096" w:nlCheck="1" w:checkStyle="0" w:appName="MSWord"/>
  <w:trackRevisions w:val="fals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9E0"/>
    <w:rsid w:val="00005862"/>
    <w:rsid w:val="0001006C"/>
    <w:rsid w:val="00031651"/>
    <w:rsid w:val="0005524E"/>
    <w:rsid w:val="00063BED"/>
    <w:rsid w:val="00100F75"/>
    <w:rsid w:val="0011294C"/>
    <w:rsid w:val="001249DB"/>
    <w:rsid w:val="00130224"/>
    <w:rsid w:val="00150AE3"/>
    <w:rsid w:val="001A3E66"/>
    <w:rsid w:val="001B32B5"/>
    <w:rsid w:val="001E0283"/>
    <w:rsid w:val="001E43F3"/>
    <w:rsid w:val="00226A6B"/>
    <w:rsid w:val="002358DE"/>
    <w:rsid w:val="00245800"/>
    <w:rsid w:val="00271BA2"/>
    <w:rsid w:val="00273618"/>
    <w:rsid w:val="002907CF"/>
    <w:rsid w:val="002A5E38"/>
    <w:rsid w:val="002A6EC1"/>
    <w:rsid w:val="002A799D"/>
    <w:rsid w:val="002F0C35"/>
    <w:rsid w:val="003104AA"/>
    <w:rsid w:val="00334C9B"/>
    <w:rsid w:val="00370911"/>
    <w:rsid w:val="00373020"/>
    <w:rsid w:val="003753D4"/>
    <w:rsid w:val="0039760F"/>
    <w:rsid w:val="003A664A"/>
    <w:rsid w:val="00410D95"/>
    <w:rsid w:val="00450C5E"/>
    <w:rsid w:val="004C3310"/>
    <w:rsid w:val="004C6CB3"/>
    <w:rsid w:val="004D60D1"/>
    <w:rsid w:val="005061FF"/>
    <w:rsid w:val="00527FD5"/>
    <w:rsid w:val="00535DD1"/>
    <w:rsid w:val="0055377D"/>
    <w:rsid w:val="00592A16"/>
    <w:rsid w:val="005A007D"/>
    <w:rsid w:val="005A6B2D"/>
    <w:rsid w:val="005A785C"/>
    <w:rsid w:val="005B198D"/>
    <w:rsid w:val="005D3C1C"/>
    <w:rsid w:val="005D5592"/>
    <w:rsid w:val="00602708"/>
    <w:rsid w:val="00602CF8"/>
    <w:rsid w:val="00614775"/>
    <w:rsid w:val="00653108"/>
    <w:rsid w:val="00670DC7"/>
    <w:rsid w:val="00671F2B"/>
    <w:rsid w:val="006768ED"/>
    <w:rsid w:val="00677333"/>
    <w:rsid w:val="006C2C15"/>
    <w:rsid w:val="006D280A"/>
    <w:rsid w:val="006F6B2A"/>
    <w:rsid w:val="00706456"/>
    <w:rsid w:val="00743766"/>
    <w:rsid w:val="00763C8F"/>
    <w:rsid w:val="007A72BC"/>
    <w:rsid w:val="007C5AC3"/>
    <w:rsid w:val="007C657D"/>
    <w:rsid w:val="008219E0"/>
    <w:rsid w:val="008273D3"/>
    <w:rsid w:val="00843E92"/>
    <w:rsid w:val="00852438"/>
    <w:rsid w:val="0085398E"/>
    <w:rsid w:val="00855222"/>
    <w:rsid w:val="00855F01"/>
    <w:rsid w:val="00856509"/>
    <w:rsid w:val="0086458D"/>
    <w:rsid w:val="00882E33"/>
    <w:rsid w:val="00894028"/>
    <w:rsid w:val="008B71A3"/>
    <w:rsid w:val="008D59F3"/>
    <w:rsid w:val="008F2AA5"/>
    <w:rsid w:val="0093018B"/>
    <w:rsid w:val="00933C43"/>
    <w:rsid w:val="00944C78"/>
    <w:rsid w:val="0095797B"/>
    <w:rsid w:val="009B7C9C"/>
    <w:rsid w:val="00A0549C"/>
    <w:rsid w:val="00A06EDB"/>
    <w:rsid w:val="00A16F9D"/>
    <w:rsid w:val="00A35E9A"/>
    <w:rsid w:val="00A90208"/>
    <w:rsid w:val="00AC6B64"/>
    <w:rsid w:val="00AD5037"/>
    <w:rsid w:val="00AF40DE"/>
    <w:rsid w:val="00B1277A"/>
    <w:rsid w:val="00B15FF2"/>
    <w:rsid w:val="00B816D4"/>
    <w:rsid w:val="00B82014"/>
    <w:rsid w:val="00BD6EAF"/>
    <w:rsid w:val="00BE3410"/>
    <w:rsid w:val="00BF5E6B"/>
    <w:rsid w:val="00C0751D"/>
    <w:rsid w:val="00C111D6"/>
    <w:rsid w:val="00C12FBC"/>
    <w:rsid w:val="00C21683"/>
    <w:rsid w:val="00C217E8"/>
    <w:rsid w:val="00C47013"/>
    <w:rsid w:val="00C63A3E"/>
    <w:rsid w:val="00C72DC3"/>
    <w:rsid w:val="00C81631"/>
    <w:rsid w:val="00CA126D"/>
    <w:rsid w:val="00CA1F32"/>
    <w:rsid w:val="00CC7B0C"/>
    <w:rsid w:val="00CD6508"/>
    <w:rsid w:val="00D00003"/>
    <w:rsid w:val="00D044E8"/>
    <w:rsid w:val="00D10A9E"/>
    <w:rsid w:val="00D41E79"/>
    <w:rsid w:val="00D57070"/>
    <w:rsid w:val="00D94AFF"/>
    <w:rsid w:val="00D95B4D"/>
    <w:rsid w:val="00D970FF"/>
    <w:rsid w:val="00DA324F"/>
    <w:rsid w:val="00DC1F2E"/>
    <w:rsid w:val="00DC2440"/>
    <w:rsid w:val="00DC5453"/>
    <w:rsid w:val="00DD1767"/>
    <w:rsid w:val="00E129B0"/>
    <w:rsid w:val="00E83EAF"/>
    <w:rsid w:val="00E9325C"/>
    <w:rsid w:val="00EA1DAA"/>
    <w:rsid w:val="00EB5EA5"/>
    <w:rsid w:val="00EC2946"/>
    <w:rsid w:val="00ED3058"/>
    <w:rsid w:val="00ED5372"/>
    <w:rsid w:val="00EE6114"/>
    <w:rsid w:val="00F01637"/>
    <w:rsid w:val="00F0309F"/>
    <w:rsid w:val="00F33490"/>
    <w:rsid w:val="00F41B57"/>
    <w:rsid w:val="00F50F4D"/>
    <w:rsid w:val="00F5558D"/>
    <w:rsid w:val="00F83709"/>
    <w:rsid w:val="00FA58BD"/>
    <w:rsid w:val="00FB2A5A"/>
    <w:rsid w:val="00FC2142"/>
    <w:rsid w:val="00FC49B5"/>
    <w:rsid w:val="00FE4F3D"/>
    <w:rsid w:val="624DE7F8"/>
    <w:rsid w:val="72CB21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C63F5"/>
  <w15:docId w15:val="{62D71131-4073-43DF-981E-2183316BDAE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uppressAutoHyphens/>
    </w:pPr>
    <w:rPr>
      <w:sz w:val="24"/>
      <w:szCs w:val="24"/>
      <w:lang w:eastAsia="ar-SA"/>
    </w:rPr>
  </w:style>
  <w:style w:type="paragraph" w:styleId="Ttulo3">
    <w:name w:val="heading 3"/>
    <w:basedOn w:val="Normal"/>
    <w:next w:val="Normal"/>
    <w:qFormat/>
    <w:pPr>
      <w:keepNext/>
      <w:tabs>
        <w:tab w:val="left" w:pos="1248"/>
      </w:tabs>
      <w:overflowPunct w:val="0"/>
      <w:autoSpaceDE w:val="0"/>
      <w:spacing w:before="60" w:after="60"/>
      <w:ind w:left="57"/>
      <w:jc w:val="center"/>
      <w:textAlignment w:val="baseline"/>
      <w:outlineLvl w:val="2"/>
    </w:pPr>
    <w:rPr>
      <w:rFonts w:ascii="Arial" w:hAnsi="Arial"/>
      <w:b/>
      <w:sz w:val="20"/>
      <w:szCs w:val="20"/>
    </w:rPr>
  </w:style>
  <w:style w:type="paragraph" w:styleId="Ttulo4">
    <w:name w:val="heading 4"/>
    <w:basedOn w:val="Normal"/>
    <w:next w:val="Normal"/>
    <w:qFormat/>
    <w:pPr>
      <w:keepNext/>
      <w:widowControl w:val="0"/>
      <w:jc w:val="both"/>
      <w:outlineLvl w:val="3"/>
    </w:pPr>
    <w:rPr>
      <w:rFonts w:ascii="Univers" w:hAnsi="Univers"/>
      <w:b/>
      <w:sz w:val="20"/>
      <w:szCs w:val="20"/>
      <w:lang w:val="es-ES_tradnl" w:eastAsia="he-IL" w:bidi="he-IL"/>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Absatz-Standardschriftart" w:customStyle="1">
    <w:name w:val="Absatz-Standardschriftart"/>
  </w:style>
  <w:style w:type="character" w:styleId="WW-Absatz-Standardschriftart" w:customStyle="1">
    <w:name w:val="WW-Absatz-Standardschriftart"/>
  </w:style>
  <w:style w:type="character" w:styleId="WW-Absatz-Standardschriftart1" w:customStyle="1">
    <w:name w:val="WW-Absatz-Standardschriftart1"/>
  </w:style>
  <w:style w:type="character" w:styleId="WW-Absatz-Standardschriftart11" w:customStyle="1">
    <w:name w:val="WW-Absatz-Standardschriftart11"/>
  </w:style>
  <w:style w:type="character" w:styleId="WW-Absatz-Standardschriftart111" w:customStyle="1">
    <w:name w:val="WW-Absatz-Standardschriftart111"/>
  </w:style>
  <w:style w:type="character" w:styleId="WW8Num1z0" w:customStyle="1">
    <w:name w:val="WW8Num1z0"/>
    <w:rPr>
      <w:rFonts w:ascii="Symbol" w:hAnsi="Symbol"/>
    </w:rPr>
  </w:style>
  <w:style w:type="character" w:styleId="WW8Num2z0" w:customStyle="1">
    <w:name w:val="WW8Num2z0"/>
    <w:rPr>
      <w:rFonts w:ascii="Symbol" w:hAnsi="Symbol"/>
    </w:rPr>
  </w:style>
  <w:style w:type="character" w:styleId="WW8Num2z1" w:customStyle="1">
    <w:name w:val="WW8Num2z1"/>
    <w:rPr>
      <w:rFonts w:ascii="Arial" w:hAnsi="Arial"/>
      <w:b w:val="0"/>
      <w:i w:val="0"/>
    </w:rPr>
  </w:style>
  <w:style w:type="character" w:styleId="WW8Num2z2" w:customStyle="1">
    <w:name w:val="WW8Num2z2"/>
    <w:rPr>
      <w:rFonts w:ascii="Wingdings" w:hAnsi="Wingdings"/>
    </w:rPr>
  </w:style>
  <w:style w:type="character" w:styleId="WW8Num3z0" w:customStyle="1">
    <w:name w:val="WW8Num3z0"/>
    <w:rPr>
      <w:rFonts w:ascii="Symbol" w:hAnsi="Symbol"/>
    </w:rPr>
  </w:style>
  <w:style w:type="character" w:styleId="WW8Num3z1" w:customStyle="1">
    <w:name w:val="WW8Num3z1"/>
    <w:rPr>
      <w:rFonts w:ascii="Courier New" w:hAnsi="Courier New" w:cs="Courier New"/>
    </w:rPr>
  </w:style>
  <w:style w:type="character" w:styleId="WW8Num3z2" w:customStyle="1">
    <w:name w:val="WW8Num3z2"/>
    <w:rPr>
      <w:rFonts w:ascii="Wingdings" w:hAnsi="Wingdings"/>
    </w:rPr>
  </w:style>
  <w:style w:type="character" w:styleId="WW8Num4z0" w:customStyle="1">
    <w:name w:val="WW8Num4z0"/>
    <w:rPr>
      <w:rFonts w:ascii="Symbol" w:hAnsi="Symbol"/>
    </w:rPr>
  </w:style>
  <w:style w:type="character" w:styleId="WW8Num4z1" w:customStyle="1">
    <w:name w:val="WW8Num4z1"/>
    <w:rPr>
      <w:rFonts w:ascii="Courier New" w:hAnsi="Courier New" w:cs="Courier New"/>
    </w:rPr>
  </w:style>
  <w:style w:type="character" w:styleId="WW8Num4z2" w:customStyle="1">
    <w:name w:val="WW8Num4z2"/>
    <w:rPr>
      <w:rFonts w:ascii="Wingdings" w:hAnsi="Wingdings"/>
    </w:rPr>
  </w:style>
  <w:style w:type="character" w:styleId="Fuentedeprrafopredeter2" w:customStyle="1">
    <w:name w:val="Fuente de párrafo predeter.2"/>
  </w:style>
  <w:style w:type="character" w:styleId="WW8Num1z1" w:customStyle="1">
    <w:name w:val="WW8Num1z1"/>
    <w:rPr>
      <w:rFonts w:ascii="Courier New" w:hAnsi="Courier New"/>
    </w:rPr>
  </w:style>
  <w:style w:type="character" w:styleId="WW8Num1z2" w:customStyle="1">
    <w:name w:val="WW8Num1z2"/>
    <w:rPr>
      <w:rFonts w:ascii="Wingdings" w:hAnsi="Wingdings"/>
    </w:rPr>
  </w:style>
  <w:style w:type="character" w:styleId="WW8Num6z1" w:customStyle="1">
    <w:name w:val="WW8Num6z1"/>
    <w:rPr>
      <w:rFonts w:ascii="Arial" w:hAnsi="Arial"/>
      <w:b/>
      <w:i w:val="0"/>
    </w:rPr>
  </w:style>
  <w:style w:type="character" w:styleId="WW8Num7z1" w:customStyle="1">
    <w:name w:val="WW8Num7z1"/>
    <w:rPr>
      <w:b w:val="0"/>
      <w:i w:val="0"/>
    </w:rPr>
  </w:style>
  <w:style w:type="character" w:styleId="Fuentedeprrafopredeter1" w:customStyle="1">
    <w:name w:val="Fuente de párrafo predeter.1"/>
  </w:style>
  <w:style w:type="character" w:styleId="eacep1" w:customStyle="1">
    <w:name w:val="eacep1"/>
    <w:rPr>
      <w:color w:val="000000"/>
    </w:rPr>
  </w:style>
  <w:style w:type="character" w:styleId="Hipervnculo">
    <w:name w:val="Hyperlink"/>
    <w:semiHidden/>
    <w:rPr>
      <w:color w:val="0000FF"/>
      <w:u w:val="single"/>
    </w:rPr>
  </w:style>
  <w:style w:type="paragraph" w:styleId="Encabezado2" w:customStyle="1">
    <w:name w:val="Encabezado2"/>
    <w:basedOn w:val="Normal"/>
    <w:next w:val="Textoindependiente"/>
    <w:pPr>
      <w:keepNext/>
      <w:spacing w:before="240" w:after="120"/>
    </w:pPr>
    <w:rPr>
      <w:rFonts w:ascii="Arial" w:hAnsi="Arial" w:eastAsia="Lucida Sans Unicode" w:cs="Tahoma"/>
      <w:sz w:val="28"/>
      <w:szCs w:val="28"/>
    </w:rPr>
  </w:style>
  <w:style w:type="paragraph" w:styleId="Textoindependiente">
    <w:name w:val="Body Text"/>
    <w:basedOn w:val="Normal"/>
    <w:semiHidden/>
    <w:pPr>
      <w:overflowPunct w:val="0"/>
      <w:autoSpaceDE w:val="0"/>
      <w:jc w:val="both"/>
      <w:textAlignment w:val="baseline"/>
    </w:pPr>
    <w:rPr>
      <w:rFonts w:ascii="Tahoma" w:hAnsi="Tahoma" w:cs="Tahoma"/>
      <w:sz w:val="20"/>
      <w:szCs w:val="20"/>
    </w:rPr>
  </w:style>
  <w:style w:type="paragraph" w:styleId="Lista">
    <w:name w:val="List"/>
    <w:basedOn w:val="Textoindependiente"/>
    <w:semiHidden/>
    <w:rPr>
      <w:rFonts w:ascii="Arial" w:hAnsi="Arial"/>
    </w:rPr>
  </w:style>
  <w:style w:type="paragraph" w:styleId="Etiqueta" w:customStyle="1">
    <w:name w:val="Etiqueta"/>
    <w:basedOn w:val="Normal"/>
    <w:pPr>
      <w:suppressLineNumbers/>
      <w:spacing w:before="120" w:after="120"/>
    </w:pPr>
    <w:rPr>
      <w:rFonts w:cs="Tahoma"/>
      <w:i/>
      <w:iCs/>
      <w:sz w:val="20"/>
      <w:szCs w:val="20"/>
    </w:rPr>
  </w:style>
  <w:style w:type="paragraph" w:styleId="ndice" w:customStyle="1">
    <w:name w:val="Índice"/>
    <w:basedOn w:val="Normal"/>
    <w:pPr>
      <w:suppressLineNumbers/>
    </w:pPr>
    <w:rPr>
      <w:rFonts w:cs="Tahoma"/>
    </w:rPr>
  </w:style>
  <w:style w:type="paragraph" w:styleId="Encabezado1" w:customStyle="1">
    <w:name w:val="Encabezado1"/>
    <w:basedOn w:val="Normal"/>
    <w:next w:val="Textoindependiente"/>
    <w:pPr>
      <w:keepNext/>
      <w:spacing w:before="240" w:after="120"/>
    </w:pPr>
    <w:rPr>
      <w:rFonts w:ascii="Arial" w:hAnsi="Arial" w:eastAsia="Lucida Sans Unicode" w:cs="Tahoma"/>
      <w:sz w:val="28"/>
      <w:szCs w:val="28"/>
    </w:rPr>
  </w:style>
  <w:style w:type="paragraph" w:styleId="Textoindependiente31" w:customStyle="1">
    <w:name w:val="Texto independiente 31"/>
    <w:basedOn w:val="Normal"/>
    <w:pPr>
      <w:overflowPunct w:val="0"/>
      <w:autoSpaceDE w:val="0"/>
      <w:spacing w:before="200"/>
      <w:jc w:val="center"/>
      <w:textAlignment w:val="baseline"/>
    </w:pPr>
    <w:rPr>
      <w:rFonts w:ascii="Arial" w:hAnsi="Arial"/>
      <w:sz w:val="12"/>
      <w:szCs w:val="20"/>
    </w:rPr>
  </w:style>
  <w:style w:type="paragraph" w:styleId="Encabezado">
    <w:name w:val="header"/>
    <w:basedOn w:val="Normal"/>
    <w:semiHidden/>
    <w:pPr>
      <w:tabs>
        <w:tab w:val="center" w:pos="4419"/>
        <w:tab w:val="right" w:pos="8838"/>
      </w:tabs>
      <w:overflowPunct w:val="0"/>
      <w:autoSpaceDE w:val="0"/>
      <w:textAlignment w:val="baseline"/>
    </w:pPr>
    <w:rPr>
      <w:szCs w:val="20"/>
    </w:rPr>
  </w:style>
  <w:style w:type="paragraph" w:styleId="Piedepgina">
    <w:name w:val="footer"/>
    <w:basedOn w:val="Normal"/>
    <w:semiHidden/>
    <w:pPr>
      <w:tabs>
        <w:tab w:val="center" w:pos="4419"/>
        <w:tab w:val="right" w:pos="8838"/>
      </w:tabs>
      <w:overflowPunct w:val="0"/>
      <w:autoSpaceDE w:val="0"/>
      <w:textAlignment w:val="baseline"/>
    </w:pPr>
    <w:rPr>
      <w:szCs w:val="20"/>
    </w:rPr>
  </w:style>
  <w:style w:type="paragraph" w:styleId="Textoindependiente21" w:customStyle="1">
    <w:name w:val="Texto independiente 21"/>
    <w:basedOn w:val="Normal"/>
    <w:pPr>
      <w:widowControl w:val="0"/>
      <w:tabs>
        <w:tab w:val="left" w:pos="-1440"/>
      </w:tabs>
      <w:jc w:val="both"/>
    </w:pPr>
    <w:rPr>
      <w:sz w:val="20"/>
      <w:szCs w:val="20"/>
      <w:lang w:val="es-ES_tradnl" w:eastAsia="he-IL" w:bidi="he-IL"/>
    </w:rPr>
  </w:style>
  <w:style w:type="paragraph" w:styleId="Ttulo">
    <w:name w:val="Title"/>
    <w:basedOn w:val="Normal"/>
    <w:next w:val="Subttulo"/>
    <w:qFormat/>
    <w:pPr>
      <w:jc w:val="center"/>
    </w:pPr>
    <w:rPr>
      <w:szCs w:val="20"/>
    </w:rPr>
  </w:style>
  <w:style w:type="paragraph" w:styleId="Subttulo">
    <w:name w:val="Subtitle"/>
    <w:basedOn w:val="Encabezado1"/>
    <w:next w:val="Textoindependiente"/>
    <w:qFormat/>
    <w:pPr>
      <w:jc w:val="center"/>
    </w:pPr>
    <w:rPr>
      <w:i/>
      <w:iCs/>
    </w:rPr>
  </w:style>
  <w:style w:type="paragraph" w:styleId="Textoindependiente310" w:customStyle="1">
    <w:name w:val="Texto independiente 310"/>
    <w:basedOn w:val="Normal"/>
    <w:pPr>
      <w:widowControl w:val="0"/>
      <w:tabs>
        <w:tab w:val="left" w:pos="-1440"/>
        <w:tab w:val="left" w:pos="284"/>
      </w:tabs>
      <w:jc w:val="both"/>
    </w:pPr>
    <w:rPr>
      <w:rFonts w:ascii="Arial" w:hAnsi="Arial" w:cs="Arial"/>
      <w:szCs w:val="26"/>
    </w:rPr>
  </w:style>
  <w:style w:type="paragraph" w:styleId="Contenidodelatabla" w:customStyle="1">
    <w:name w:val="Contenido de la tabla"/>
    <w:basedOn w:val="Normal"/>
    <w:pPr>
      <w:suppressLineNumbers/>
    </w:pPr>
  </w:style>
  <w:style w:type="paragraph" w:styleId="Encabezadodelatabla" w:customStyle="1">
    <w:name w:val="Encabezado de la tabla"/>
    <w:basedOn w:val="Contenidodelatabla"/>
    <w:pPr>
      <w:jc w:val="center"/>
    </w:pPr>
    <w:rPr>
      <w:b/>
      <w:bCs/>
      <w:i/>
      <w:iCs/>
    </w:rPr>
  </w:style>
  <w:style w:type="paragraph" w:styleId="Listaconvietas1" w:customStyle="1">
    <w:name w:val="Lista con viñetas1"/>
    <w:basedOn w:val="Normal"/>
  </w:style>
  <w:style w:type="character" w:styleId="apple-converted-space" w:customStyle="1">
    <w:name w:val="apple-converted-space"/>
    <w:rsid w:val="001B32B5"/>
  </w:style>
  <w:style w:type="paragraph" w:styleId="Textodeglobo">
    <w:name w:val="Balloon Text"/>
    <w:basedOn w:val="Normal"/>
    <w:link w:val="TextodegloboCar"/>
    <w:uiPriority w:val="99"/>
    <w:semiHidden/>
    <w:unhideWhenUsed/>
    <w:rsid w:val="00370911"/>
    <w:rPr>
      <w:rFonts w:ascii="Tahoma" w:hAnsi="Tahoma" w:cs="Tahoma"/>
      <w:sz w:val="16"/>
      <w:szCs w:val="16"/>
    </w:rPr>
  </w:style>
  <w:style w:type="character" w:styleId="TextodegloboCar" w:customStyle="1">
    <w:name w:val="Texto de globo Car"/>
    <w:basedOn w:val="Fuentedeprrafopredeter"/>
    <w:link w:val="Textodeglobo"/>
    <w:uiPriority w:val="99"/>
    <w:semiHidden/>
    <w:rsid w:val="00370911"/>
    <w:rPr>
      <w:rFonts w:ascii="Tahoma" w:hAnsi="Tahoma" w:cs="Tahoma"/>
      <w:sz w:val="16"/>
      <w:szCs w:val="16"/>
      <w:lang w:eastAsia="ar-SA"/>
    </w:rPr>
  </w:style>
  <w:style w:type="paragraph" w:styleId="Prrafodelista">
    <w:name w:val="List Paragraph"/>
    <w:basedOn w:val="Normal"/>
    <w:uiPriority w:val="34"/>
    <w:qFormat/>
    <w:rsid w:val="00BF5E6B"/>
    <w:pPr>
      <w:ind w:left="720"/>
      <w:contextualSpacing/>
    </w:pPr>
  </w:style>
  <w:style w:type="character" w:styleId="Refdecomentario">
    <w:name w:val="annotation reference"/>
    <w:basedOn w:val="Fuentedeprrafopredeter"/>
    <w:uiPriority w:val="99"/>
    <w:semiHidden/>
    <w:unhideWhenUsed/>
    <w:rsid w:val="00F0309F"/>
    <w:rPr>
      <w:sz w:val="16"/>
      <w:szCs w:val="16"/>
    </w:rPr>
  </w:style>
  <w:style w:type="paragraph" w:styleId="Textocomentario">
    <w:name w:val="annotation text"/>
    <w:basedOn w:val="Normal"/>
    <w:link w:val="TextocomentarioCar"/>
    <w:uiPriority w:val="99"/>
    <w:semiHidden/>
    <w:unhideWhenUsed/>
    <w:rsid w:val="00F0309F"/>
    <w:rPr>
      <w:sz w:val="20"/>
      <w:szCs w:val="20"/>
    </w:rPr>
  </w:style>
  <w:style w:type="character" w:styleId="TextocomentarioCar" w:customStyle="1">
    <w:name w:val="Texto comentario Car"/>
    <w:basedOn w:val="Fuentedeprrafopredeter"/>
    <w:link w:val="Textocomentario"/>
    <w:uiPriority w:val="99"/>
    <w:semiHidden/>
    <w:rsid w:val="00F0309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367351">
      <w:bodyDiv w:val="1"/>
      <w:marLeft w:val="0"/>
      <w:marRight w:val="0"/>
      <w:marTop w:val="0"/>
      <w:marBottom w:val="0"/>
      <w:divBdr>
        <w:top w:val="none" w:sz="0" w:space="0" w:color="auto"/>
        <w:left w:val="none" w:sz="0" w:space="0" w:color="auto"/>
        <w:bottom w:val="none" w:sz="0" w:space="0" w:color="auto"/>
        <w:right w:val="none" w:sz="0" w:space="0" w:color="auto"/>
      </w:divBdr>
      <w:divsChild>
        <w:div w:id="1161576516">
          <w:marLeft w:val="0"/>
          <w:marRight w:val="0"/>
          <w:marTop w:val="0"/>
          <w:marBottom w:val="0"/>
          <w:divBdr>
            <w:top w:val="none" w:sz="0" w:space="0" w:color="auto"/>
            <w:left w:val="none" w:sz="0" w:space="0" w:color="auto"/>
            <w:bottom w:val="none" w:sz="0" w:space="0" w:color="auto"/>
            <w:right w:val="none" w:sz="0" w:space="0" w:color="auto"/>
          </w:divBdr>
        </w:div>
        <w:div w:id="4327759">
          <w:marLeft w:val="0"/>
          <w:marRight w:val="0"/>
          <w:marTop w:val="0"/>
          <w:marBottom w:val="0"/>
          <w:divBdr>
            <w:top w:val="none" w:sz="0" w:space="0" w:color="auto"/>
            <w:left w:val="none" w:sz="0" w:space="0" w:color="auto"/>
            <w:bottom w:val="none" w:sz="0" w:space="0" w:color="auto"/>
            <w:right w:val="none" w:sz="0" w:space="0" w:color="auto"/>
          </w:divBdr>
        </w:div>
        <w:div w:id="599683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igacoffice365-my.sharepoint.com/:b:/g/personal/andres_lopez_igac_gov_co/ETSz3xPy8-FIlQeTk6OUEhYBsyvWEtWfgZ50eRpzNSE6Mg?e=1gA7PI" TargetMode="Externa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1.xml" Id="rId9" /></Relationships>
</file>

<file path=word/_rels/footer1.xml.rels><?xml version="1.0" encoding="UTF-8" standalone="yes"?>
<Relationships xmlns="http://schemas.openxmlformats.org/package/2006/relationships"><Relationship Id="rId1" Type="http://schemas.openxmlformats.org/officeDocument/2006/relationships/hyperlink" Target="http://www.igac.gov.c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FEEEC-1422-4BD1-84BD-007DD4CED6C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ÁREA DE GRAPA</dc:title>
  <dc:creator>IGAC</dc:creator>
  <lastModifiedBy>Ximena Sierra Mendez</lastModifiedBy>
  <revision>4</revision>
  <lastPrinted>2009-04-03T21:04:00.0000000Z</lastPrinted>
  <dcterms:created xsi:type="dcterms:W3CDTF">2021-11-12T19:44:00.0000000Z</dcterms:created>
  <dcterms:modified xsi:type="dcterms:W3CDTF">2021-11-25T01:04:12.9344588Z</dcterms:modified>
</coreProperties>
</file>